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DD" w:rsidRPr="00271C1A" w:rsidRDefault="004C00DD" w:rsidP="004C00DD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  <w:r w:rsidRPr="00271C1A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  <w:t>V Kadani objevili dělostřeleckou baštu i základy domu ze 13. století</w:t>
      </w:r>
    </w:p>
    <w:p w:rsidR="004C00DD" w:rsidRPr="00994E04" w:rsidRDefault="004C00DD" w:rsidP="004C00DD">
      <w:pPr>
        <w:spacing w:after="72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94E04">
        <w:rPr>
          <w:rFonts w:ascii="Arial" w:eastAsia="Times New Roman" w:hAnsi="Arial" w:cs="Arial"/>
          <w:sz w:val="20"/>
          <w:szCs w:val="20"/>
          <w:lang w:eastAsia="cs-CZ"/>
        </w:rPr>
        <w:t>22. února 2016 </w:t>
      </w:r>
    </w:p>
    <w:p w:rsidR="004C00DD" w:rsidRPr="00994E04" w:rsidRDefault="004C00DD" w:rsidP="004C00DD">
      <w:pPr>
        <w:spacing w:after="72" w:line="27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994E04">
        <w:rPr>
          <w:rFonts w:ascii="Arial" w:eastAsia="Times New Roman" w:hAnsi="Arial" w:cs="Arial"/>
          <w:sz w:val="20"/>
          <w:szCs w:val="20"/>
          <w:lang w:eastAsia="cs-CZ"/>
        </w:rPr>
        <w:t xml:space="preserve">  </w:t>
      </w: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Během stavby Studentského náměstí v Kadani narazili dělníci na několik objevů. Mezi cenné historické nálezy patří pozůstatky hrázděného domu z druhé poloviny 13. století, tedy z doby osídlení města. Našli také dělostřeleckou baštu z přelomu 15. a 16. století i několik mincí. </w:t>
      </w: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C00DD" w:rsidRPr="002C4E4B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4E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Dělostřelecká bašta byla součástí hradebního systému. Donedávna ji archeologové znali jen ze starobylých nákresů a pouze tušili, že někde tam stavba mohla kdysi být. </w:t>
      </w:r>
    </w:p>
    <w:p w:rsidR="004C00DD" w:rsidRPr="002C4E4B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4E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„Nebyla známá její přesná podoba, neznali jsme detailně půdorys ani konstrukci. Až nyní jsme ji mohli podrobně zmapovat,“ řekl vedoucí průzkumu Kryštof </w:t>
      </w:r>
      <w:proofErr w:type="spellStart"/>
      <w:r w:rsidRPr="002C4E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Derner</w:t>
      </w:r>
      <w:proofErr w:type="spellEnd"/>
      <w:r w:rsidRPr="002C4E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 Ústavu archeologické památkové péče severozápadních Čech. </w:t>
      </w:r>
    </w:p>
    <w:p w:rsidR="004C00DD" w:rsidRPr="002C4E4B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………………………….</w:t>
      </w: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………………………….</w:t>
      </w: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………………………….</w:t>
      </w: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C00DD" w:rsidRPr="002C4E4B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4E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skončení průzkumu tak dělníci stavbu zasypou a archeologové nad ní vybudují repliku. „Na náměstí pak budou umístěny ještě dva informační panely s popisem nálezů a historií této části opevnění,“ doplnil starosta.</w:t>
      </w:r>
    </w:p>
    <w:p w:rsidR="004C00DD" w:rsidRPr="002C4E4B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………………………….</w:t>
      </w: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………………………….</w:t>
      </w:r>
    </w:p>
    <w:p w:rsidR="004C00DD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………………………….</w:t>
      </w:r>
    </w:p>
    <w:p w:rsidR="004C00DD" w:rsidRPr="00271C1A" w:rsidRDefault="004C00DD" w:rsidP="004C0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C00DD" w:rsidRPr="00271C1A" w:rsidRDefault="004C00DD" w:rsidP="004C00D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Autorem podoby Studentského náměstí, jež na místě objevů bude, je bývalý student kadaňské stavební školy David Šmíd. V sousedství průmyslové školy vznikne odpočinková zóna s </w:t>
      </w:r>
      <w:hyperlink r:id="rId5" w:tgtFrame="_blank" w:history="1">
        <w:r w:rsidRPr="00271C1A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galerií</w:t>
        </w:r>
      </w:hyperlink>
      <w:r w:rsidRPr="002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pod širým nebem. Stavební práce skončí v červnu.</w:t>
      </w:r>
    </w:p>
    <w:p w:rsidR="004C00DD" w:rsidRPr="00271C1A" w:rsidRDefault="004C00DD" w:rsidP="004C00D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1C1A">
        <w:rPr>
          <w:rFonts w:ascii="Arial" w:eastAsia="Times New Roman" w:hAnsi="Arial" w:cs="Arial"/>
          <w:sz w:val="24"/>
          <w:szCs w:val="24"/>
          <w:lang w:eastAsia="cs-CZ"/>
        </w:rPr>
        <w:t xml:space="preserve">Autor: </w:t>
      </w:r>
      <w:hyperlink r:id="rId6" w:history="1">
        <w:r w:rsidRPr="00271C1A">
          <w:rPr>
            <w:rFonts w:ascii="Arial" w:eastAsia="Times New Roman" w:hAnsi="Arial" w:cs="Arial"/>
            <w:sz w:val="24"/>
            <w:szCs w:val="24"/>
            <w:lang w:eastAsia="cs-CZ"/>
          </w:rPr>
          <w:t>Miroslava Strnadová</w:t>
        </w:r>
      </w:hyperlink>
      <w:r w:rsidRPr="00271C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C00DD" w:rsidRDefault="004C00DD" w:rsidP="004C00DD">
      <w:pPr>
        <w:rPr>
          <w:rFonts w:ascii="Arial" w:hAnsi="Arial" w:cs="Arial"/>
        </w:rPr>
      </w:pPr>
    </w:p>
    <w:p w:rsidR="004C00DD" w:rsidRDefault="004C00DD" w:rsidP="004C00DD">
      <w:pPr>
        <w:rPr>
          <w:rFonts w:ascii="Arial" w:hAnsi="Arial" w:cs="Arial"/>
        </w:rPr>
      </w:pPr>
    </w:p>
    <w:p w:rsidR="004C00DD" w:rsidRPr="00271C1A" w:rsidRDefault="004C00DD" w:rsidP="004C00DD">
      <w:pPr>
        <w:rPr>
          <w:rFonts w:ascii="Arial" w:hAnsi="Arial" w:cs="Arial"/>
        </w:rPr>
      </w:pPr>
    </w:p>
    <w:p w:rsidR="004C00DD" w:rsidRPr="00CD3B38" w:rsidRDefault="004C00DD" w:rsidP="004C00DD">
      <w:pPr>
        <w:rPr>
          <w:rFonts w:ascii="Palatino Linotype" w:hAnsi="Palatino Linotype" w:cs="Arial"/>
          <w:sz w:val="24"/>
          <w:szCs w:val="24"/>
        </w:rPr>
      </w:pPr>
      <w:r w:rsidRPr="00CD3B38">
        <w:rPr>
          <w:rFonts w:ascii="Palatino Linotype" w:hAnsi="Palatino Linotype" w:cs="Arial"/>
          <w:sz w:val="24"/>
          <w:szCs w:val="24"/>
        </w:rPr>
        <w:t>(Zkráceno a upraveno)</w:t>
      </w:r>
    </w:p>
    <w:p w:rsidR="004C00DD" w:rsidRPr="00CD3B38" w:rsidRDefault="004C00DD" w:rsidP="004C00DD">
      <w:pPr>
        <w:rPr>
          <w:rFonts w:ascii="Palatino Linotype" w:hAnsi="Palatino Linotype" w:cs="Arial"/>
          <w:sz w:val="24"/>
          <w:szCs w:val="24"/>
        </w:rPr>
      </w:pPr>
      <w:hyperlink r:id="rId7" w:history="1">
        <w:r w:rsidRPr="00CD3B38">
          <w:rPr>
            <w:rStyle w:val="Hypertextovodkaz"/>
            <w:rFonts w:ascii="Palatino Linotype" w:hAnsi="Palatino Linotype" w:cs="Arial"/>
            <w:sz w:val="24"/>
            <w:szCs w:val="24"/>
          </w:rPr>
          <w:t>http://usti.idnes.cz/nalezy-v-kadani-upominaji-na-minulost-d86-/usti-zpravy.aspx?c=A160222_2227386_usti-zpravy_hrk</w:t>
        </w:r>
      </w:hyperlink>
      <w:r w:rsidRPr="00CD3B38">
        <w:rPr>
          <w:rStyle w:val="Hypertextovodkaz"/>
          <w:rFonts w:ascii="Palatino Linotype" w:hAnsi="Palatino Linotype" w:cs="Arial"/>
          <w:sz w:val="24"/>
          <w:szCs w:val="24"/>
        </w:rPr>
        <w:t>, 22. 2. 2016</w:t>
      </w:r>
    </w:p>
    <w:p w:rsidR="004C00DD" w:rsidRPr="00271C1A" w:rsidRDefault="004C00DD" w:rsidP="004C00DD">
      <w:pPr>
        <w:rPr>
          <w:rFonts w:ascii="Arial" w:hAnsi="Arial" w:cs="Arial"/>
          <w:sz w:val="24"/>
          <w:szCs w:val="24"/>
        </w:rPr>
      </w:pPr>
    </w:p>
    <w:p w:rsidR="00531E58" w:rsidRDefault="004C00DD">
      <w:bookmarkStart w:id="0" w:name="_GoBack"/>
      <w:bookmarkEnd w:id="0"/>
    </w:p>
    <w:sectPr w:rsidR="00531E58" w:rsidSect="00115A55">
      <w:pgSz w:w="11906" w:h="16838" w:code="9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DD"/>
    <w:rsid w:val="000137B3"/>
    <w:rsid w:val="00073C56"/>
    <w:rsid w:val="000E48ED"/>
    <w:rsid w:val="0011523F"/>
    <w:rsid w:val="00115A55"/>
    <w:rsid w:val="0012307A"/>
    <w:rsid w:val="001A161C"/>
    <w:rsid w:val="001B1549"/>
    <w:rsid w:val="001D3857"/>
    <w:rsid w:val="00252D74"/>
    <w:rsid w:val="00253008"/>
    <w:rsid w:val="002761AC"/>
    <w:rsid w:val="0027657E"/>
    <w:rsid w:val="002900D9"/>
    <w:rsid w:val="002C191F"/>
    <w:rsid w:val="002D28F3"/>
    <w:rsid w:val="002D7F0A"/>
    <w:rsid w:val="003066E8"/>
    <w:rsid w:val="0031073E"/>
    <w:rsid w:val="00375C55"/>
    <w:rsid w:val="003B169F"/>
    <w:rsid w:val="003B3314"/>
    <w:rsid w:val="003C5068"/>
    <w:rsid w:val="003E5A1A"/>
    <w:rsid w:val="004109B7"/>
    <w:rsid w:val="00416A37"/>
    <w:rsid w:val="00445683"/>
    <w:rsid w:val="00454401"/>
    <w:rsid w:val="00497D0D"/>
    <w:rsid w:val="004A6D9F"/>
    <w:rsid w:val="004B2705"/>
    <w:rsid w:val="004C00DD"/>
    <w:rsid w:val="004D116E"/>
    <w:rsid w:val="00504B1F"/>
    <w:rsid w:val="005223DE"/>
    <w:rsid w:val="00556AA8"/>
    <w:rsid w:val="005B031A"/>
    <w:rsid w:val="005F4503"/>
    <w:rsid w:val="006018C7"/>
    <w:rsid w:val="00611B0C"/>
    <w:rsid w:val="00617BA2"/>
    <w:rsid w:val="00646760"/>
    <w:rsid w:val="00682436"/>
    <w:rsid w:val="006A4D9C"/>
    <w:rsid w:val="006B017C"/>
    <w:rsid w:val="006B7404"/>
    <w:rsid w:val="006C7462"/>
    <w:rsid w:val="006F5AF9"/>
    <w:rsid w:val="00730A38"/>
    <w:rsid w:val="00763E02"/>
    <w:rsid w:val="00772B1B"/>
    <w:rsid w:val="00793D8D"/>
    <w:rsid w:val="00892ECB"/>
    <w:rsid w:val="008C6B6D"/>
    <w:rsid w:val="00914EF8"/>
    <w:rsid w:val="00930C1C"/>
    <w:rsid w:val="00941ABE"/>
    <w:rsid w:val="00944E11"/>
    <w:rsid w:val="00995B9D"/>
    <w:rsid w:val="009A6BEF"/>
    <w:rsid w:val="009B4FE1"/>
    <w:rsid w:val="009F3522"/>
    <w:rsid w:val="00A241FD"/>
    <w:rsid w:val="00A43B17"/>
    <w:rsid w:val="00A82B44"/>
    <w:rsid w:val="00A83574"/>
    <w:rsid w:val="00AA1E46"/>
    <w:rsid w:val="00B07F40"/>
    <w:rsid w:val="00B47125"/>
    <w:rsid w:val="00B47CC8"/>
    <w:rsid w:val="00B52112"/>
    <w:rsid w:val="00B64529"/>
    <w:rsid w:val="00B82460"/>
    <w:rsid w:val="00B84F0D"/>
    <w:rsid w:val="00B96D19"/>
    <w:rsid w:val="00BB43F5"/>
    <w:rsid w:val="00BD0D9D"/>
    <w:rsid w:val="00C0150A"/>
    <w:rsid w:val="00C3344D"/>
    <w:rsid w:val="00C42A9B"/>
    <w:rsid w:val="00C51C3E"/>
    <w:rsid w:val="00C72BA4"/>
    <w:rsid w:val="00C95376"/>
    <w:rsid w:val="00D11278"/>
    <w:rsid w:val="00D13167"/>
    <w:rsid w:val="00D80D31"/>
    <w:rsid w:val="00D905E2"/>
    <w:rsid w:val="00D924DB"/>
    <w:rsid w:val="00DE6696"/>
    <w:rsid w:val="00DF4A2B"/>
    <w:rsid w:val="00DF5D3F"/>
    <w:rsid w:val="00E35271"/>
    <w:rsid w:val="00E806EB"/>
    <w:rsid w:val="00E95836"/>
    <w:rsid w:val="00EE0503"/>
    <w:rsid w:val="00F605FF"/>
    <w:rsid w:val="00F62021"/>
    <w:rsid w:val="00F6583F"/>
    <w:rsid w:val="00F92316"/>
    <w:rsid w:val="00F9289A"/>
    <w:rsid w:val="00F977A5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0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941ABE"/>
    <w:pPr>
      <w:spacing w:after="0" w:line="240" w:lineRule="auto"/>
    </w:pPr>
    <w:rPr>
      <w:rFonts w:asciiTheme="majorHAnsi" w:eastAsiaTheme="majorEastAsia" w:hAnsiTheme="majorHAnsi" w:cstheme="majorBidi"/>
      <w:sz w:val="56"/>
      <w:szCs w:val="20"/>
    </w:rPr>
  </w:style>
  <w:style w:type="character" w:styleId="Hypertextovodkaz">
    <w:name w:val="Hyperlink"/>
    <w:basedOn w:val="Standardnpsmoodstavce"/>
    <w:uiPriority w:val="99"/>
    <w:unhideWhenUsed/>
    <w:rsid w:val="004C0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0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941ABE"/>
    <w:pPr>
      <w:spacing w:after="0" w:line="240" w:lineRule="auto"/>
    </w:pPr>
    <w:rPr>
      <w:rFonts w:asciiTheme="majorHAnsi" w:eastAsiaTheme="majorEastAsia" w:hAnsiTheme="majorHAnsi" w:cstheme="majorBidi"/>
      <w:sz w:val="56"/>
      <w:szCs w:val="20"/>
    </w:rPr>
  </w:style>
  <w:style w:type="character" w:styleId="Hypertextovodkaz">
    <w:name w:val="Hyperlink"/>
    <w:basedOn w:val="Standardnpsmoodstavce"/>
    <w:uiPriority w:val="99"/>
    <w:unhideWhenUsed/>
    <w:rsid w:val="004C0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ti.idnes.cz/nalezy-v-kadani-upominaji-na-minulost-d86-/usti-zpravy.aspx?c=A160222_2227386_usti-zpravy_h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ce.idnes.cz/novinari.aspx?idnov=2733" TargetMode="External"/><Relationship Id="rId5" Type="http://schemas.openxmlformats.org/officeDocument/2006/relationships/hyperlink" Target="http://go.idnes.bbelements.com/please/redirect/104/1/10/7/?param=120076/114250_0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1</cp:revision>
  <dcterms:created xsi:type="dcterms:W3CDTF">2016-03-28T15:14:00Z</dcterms:created>
  <dcterms:modified xsi:type="dcterms:W3CDTF">2016-03-28T15:16:00Z</dcterms:modified>
</cp:coreProperties>
</file>