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4672" w:rsidRDefault="00F446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C743" wp14:editId="45A733F9">
                <wp:simplePos x="0" y="0"/>
                <wp:positionH relativeFrom="column">
                  <wp:posOffset>-1298</wp:posOffset>
                </wp:positionH>
                <wp:positionV relativeFrom="paragraph">
                  <wp:posOffset>-482020</wp:posOffset>
                </wp:positionV>
                <wp:extent cx="6096000" cy="2409245"/>
                <wp:effectExtent l="0" t="0" r="0" b="292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4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44672" w:rsidRPr="001C6EEC" w:rsidRDefault="00F44672" w:rsidP="004336F2">
                            <w:pPr>
                              <w:tabs>
                                <w:tab w:val="left" w:pos="2230"/>
                              </w:tabs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6EEC">
                              <w:rPr>
                                <w:rFonts w:ascii="Algerian" w:hAnsi="Algeri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Váno</w:t>
                            </w:r>
                            <w:r w:rsidRPr="001C6EEC">
                              <w:rPr>
                                <w:rFonts w:ascii="Times New Roman" w:hAnsi="Times New Roman" w:cs="Times New Rom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č</w:t>
                            </w:r>
                            <w:r w:rsidRPr="001C6EEC">
                              <w:rPr>
                                <w:rFonts w:ascii="Algerian" w:hAnsi="Algeri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1C6EEC">
                              <w:rPr>
                                <w:rFonts w:ascii="Algerian" w:hAnsi="Algerian" w:cs="Algeri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í</w:t>
                            </w:r>
                            <w:r w:rsidRPr="001C6EEC">
                              <w:rPr>
                                <w:rFonts w:ascii="Algerian" w:hAnsi="Algeri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F44672" w:rsidRPr="001C6EEC" w:rsidRDefault="00F44672" w:rsidP="004336F2">
                            <w:pPr>
                              <w:tabs>
                                <w:tab w:val="left" w:pos="223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5A994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6EEC">
                              <w:rPr>
                                <w:rFonts w:ascii="Algerian" w:hAnsi="Algerian"/>
                                <w:b/>
                                <w:color w:val="5A994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NORIMBERK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1pt;margin-top:-37.95pt;width:480pt;height:1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" filled="f" stroked="f">
                <v:textbox>
                  <w:txbxContent>
                    <w:p w:rsidR="00F44672" w:rsidRPr="001C6EEC" w:rsidRDefault="00F44672" w:rsidP="004336F2">
                      <w:pPr>
                        <w:tabs>
                          <w:tab w:val="left" w:pos="2230"/>
                        </w:tabs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1C6EEC">
                        <w:rPr>
                          <w:rFonts w:ascii="Algerian" w:hAnsi="Algeri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Váno</w:t>
                      </w:r>
                      <w:r w:rsidRPr="001C6EEC">
                        <w:rPr>
                          <w:rFonts w:ascii="Times New Roman" w:hAnsi="Times New Roman" w:cs="Times New Rom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č</w:t>
                      </w:r>
                      <w:r w:rsidRPr="001C6EEC">
                        <w:rPr>
                          <w:rFonts w:ascii="Algerian" w:hAnsi="Algeri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1C6EEC">
                        <w:rPr>
                          <w:rFonts w:ascii="Algerian" w:hAnsi="Algerian" w:cs="Algeri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í</w:t>
                      </w:r>
                      <w:r w:rsidRPr="001C6EEC">
                        <w:rPr>
                          <w:rFonts w:ascii="Algerian" w:hAnsi="Algeri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F44672" w:rsidRPr="001C6EEC" w:rsidRDefault="00F44672" w:rsidP="004336F2">
                      <w:pPr>
                        <w:tabs>
                          <w:tab w:val="left" w:pos="2230"/>
                        </w:tabs>
                        <w:spacing w:after="0" w:line="240" w:lineRule="auto"/>
                        <w:jc w:val="center"/>
                        <w:rPr>
                          <w:b/>
                          <w:color w:val="5A994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1C6EEC">
                        <w:rPr>
                          <w:rFonts w:ascii="Algerian" w:hAnsi="Algerian"/>
                          <w:b/>
                          <w:color w:val="5A994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NORIMBERK</w:t>
                      </w:r>
                    </w:p>
                  </w:txbxContent>
                </v:textbox>
              </v:shape>
            </w:pict>
          </mc:Fallback>
        </mc:AlternateContent>
      </w:r>
    </w:p>
    <w:p w:rsidR="00F44672" w:rsidRDefault="00F44672" w:rsidP="00F44672">
      <w:pPr>
        <w:tabs>
          <w:tab w:val="left" w:pos="2230"/>
        </w:tabs>
      </w:pPr>
      <w:r>
        <w:tab/>
      </w:r>
    </w:p>
    <w:p w:rsidR="00F44672" w:rsidRPr="00F44672" w:rsidRDefault="00F44672" w:rsidP="00F44672"/>
    <w:p w:rsidR="00F44672" w:rsidRPr="00F44672" w:rsidRDefault="00F44672" w:rsidP="00F44672"/>
    <w:p w:rsidR="00F44672" w:rsidRPr="00F44672" w:rsidRDefault="00F44672" w:rsidP="00F44672"/>
    <w:p w:rsidR="00F44672" w:rsidRPr="00F44672" w:rsidRDefault="00F44672" w:rsidP="00F44672"/>
    <w:p w:rsidR="00F44672" w:rsidRDefault="004336F2" w:rsidP="004336F2">
      <w:pPr>
        <w:spacing w:after="120" w:line="240" w:lineRule="auto"/>
      </w:pPr>
      <w:r w:rsidRPr="004336F2">
        <w:rPr>
          <w:b/>
          <w:color w:val="0000FF"/>
        </w:rPr>
        <w:t>PROGRAM ZÁJEZDU</w:t>
      </w:r>
      <w:r>
        <w:t>:</w:t>
      </w:r>
    </w:p>
    <w:p w:rsidR="00DC3962" w:rsidRPr="00DC3962" w:rsidRDefault="00DC3962" w:rsidP="00BC3A6C">
      <w:pPr>
        <w:spacing w:after="0" w:line="240" w:lineRule="auto"/>
        <w:jc w:val="both"/>
      </w:pPr>
      <w:r>
        <w:t>O</w:t>
      </w:r>
      <w:r w:rsidR="004336F2">
        <w:t>djezd od školy v ranních hodinách do SRN, po</w:t>
      </w:r>
      <w:r>
        <w:t xml:space="preserve"> </w:t>
      </w:r>
      <w:r w:rsidR="004336F2">
        <w:t xml:space="preserve">příjezdu do </w:t>
      </w:r>
      <w:r w:rsidR="004336F2">
        <w:rPr>
          <w:b/>
        </w:rPr>
        <w:t>Norimberku</w:t>
      </w:r>
      <w:r w:rsidR="004336F2">
        <w:t xml:space="preserve"> prohlídka města – procházka</w:t>
      </w:r>
      <w:r>
        <w:t xml:space="preserve"> </w:t>
      </w:r>
      <w:r w:rsidR="004336F2">
        <w:t xml:space="preserve">jižní </w:t>
      </w:r>
      <w:r>
        <w:t>č</w:t>
      </w:r>
      <w:r w:rsidR="004336F2">
        <w:t xml:space="preserve">ásti </w:t>
      </w:r>
      <w:proofErr w:type="spellStart"/>
      <w:r w:rsidR="004336F2">
        <w:rPr>
          <w:b/>
        </w:rPr>
        <w:t>Lorenzer</w:t>
      </w:r>
      <w:proofErr w:type="spellEnd"/>
      <w:r w:rsidR="004336F2">
        <w:rPr>
          <w:b/>
        </w:rPr>
        <w:t xml:space="preserve"> </w:t>
      </w:r>
      <w:proofErr w:type="spellStart"/>
      <w:r w:rsidR="004336F2">
        <w:rPr>
          <w:b/>
        </w:rPr>
        <w:t>Seite</w:t>
      </w:r>
      <w:proofErr w:type="spellEnd"/>
      <w:r w:rsidR="004336F2">
        <w:rPr>
          <w:b/>
        </w:rPr>
        <w:t xml:space="preserve"> </w:t>
      </w:r>
      <w:r w:rsidR="004336F2">
        <w:t>s </w:t>
      </w:r>
      <w:proofErr w:type="spellStart"/>
      <w:r w:rsidR="004336F2">
        <w:rPr>
          <w:b/>
        </w:rPr>
        <w:t>Frauentor</w:t>
      </w:r>
      <w:proofErr w:type="spellEnd"/>
      <w:r w:rsidR="004336F2">
        <w:t>, která se řadí</w:t>
      </w:r>
      <w:r>
        <w:t xml:space="preserve"> </w:t>
      </w:r>
      <w:r w:rsidR="004336F2">
        <w:t>k nejpěknějším b</w:t>
      </w:r>
      <w:r>
        <w:t>ranám do starého města a je sou</w:t>
      </w:r>
      <w:r w:rsidR="004336F2">
        <w:t xml:space="preserve">částí </w:t>
      </w:r>
      <w:r>
        <w:t>m</w:t>
      </w:r>
      <w:r w:rsidR="004336F2">
        <w:t>ohutných městských hradeb, obrovská věž</w:t>
      </w:r>
      <w:r>
        <w:t xml:space="preserve"> </w:t>
      </w:r>
      <w:proofErr w:type="spellStart"/>
      <w:r w:rsidR="004336F2">
        <w:rPr>
          <w:b/>
        </w:rPr>
        <w:t>Dicker</w:t>
      </w:r>
      <w:proofErr w:type="spellEnd"/>
      <w:r w:rsidR="004336F2">
        <w:rPr>
          <w:b/>
        </w:rPr>
        <w:t xml:space="preserve"> </w:t>
      </w:r>
      <w:proofErr w:type="spellStart"/>
      <w:r w:rsidR="004336F2">
        <w:rPr>
          <w:b/>
        </w:rPr>
        <w:t>Turm</w:t>
      </w:r>
      <w:proofErr w:type="spellEnd"/>
      <w:r w:rsidR="004336F2">
        <w:t xml:space="preserve">, </w:t>
      </w:r>
      <w:proofErr w:type="spellStart"/>
      <w:r w:rsidR="004336F2">
        <w:rPr>
          <w:b/>
        </w:rPr>
        <w:t>Mauthalle</w:t>
      </w:r>
      <w:proofErr w:type="spellEnd"/>
      <w:r w:rsidR="004336F2">
        <w:t xml:space="preserve"> – robustní gotická sýpka</w:t>
      </w:r>
      <w:r>
        <w:t xml:space="preserve"> </w:t>
      </w:r>
      <w:r w:rsidR="004336F2">
        <w:t>(dnes obchodní dům), gotický St. Lorenz-</w:t>
      </w:r>
      <w:proofErr w:type="spellStart"/>
      <w:r w:rsidR="004336F2">
        <w:t>Kirche</w:t>
      </w:r>
      <w:proofErr w:type="spellEnd"/>
      <w:r w:rsidR="004336F2">
        <w:t xml:space="preserve"> na</w:t>
      </w:r>
      <w:r>
        <w:t xml:space="preserve"> </w:t>
      </w:r>
      <w:proofErr w:type="spellStart"/>
      <w:r w:rsidR="004336F2">
        <w:t>Lorenzerplatz</w:t>
      </w:r>
      <w:proofErr w:type="spellEnd"/>
      <w:r w:rsidR="004336F2">
        <w:t xml:space="preserve"> – nejvýznamnější stavba města</w:t>
      </w:r>
      <w:r>
        <w:t xml:space="preserve">, </w:t>
      </w:r>
      <w:r>
        <w:rPr>
          <w:b/>
        </w:rPr>
        <w:t>kostel a socha sv. Vavřince</w:t>
      </w:r>
      <w:r>
        <w:t xml:space="preserve">, na břehu řeky </w:t>
      </w:r>
      <w:proofErr w:type="spellStart"/>
      <w:r>
        <w:t>Pegnitz</w:t>
      </w:r>
      <w:proofErr w:type="spellEnd"/>
      <w:r>
        <w:t xml:space="preserve"> stojí </w:t>
      </w:r>
      <w:r>
        <w:rPr>
          <w:b/>
        </w:rPr>
        <w:t>špitál sv. Ducha</w:t>
      </w:r>
      <w:r>
        <w:t xml:space="preserve"> – patří k největším </w:t>
      </w:r>
      <w:r w:rsidR="005A0735">
        <w:t>ze středověku</w:t>
      </w:r>
      <w:r>
        <w:t xml:space="preserve">. V letech 1424 – 1796 zde byly uchovány korunovační klenoty římské říše. Prohlídku města zakončíme na malebném náměstí </w:t>
      </w:r>
      <w:proofErr w:type="spellStart"/>
      <w:r>
        <w:rPr>
          <w:b/>
        </w:rPr>
        <w:t>Hauptmarkt</w:t>
      </w:r>
      <w:proofErr w:type="spellEnd"/>
      <w:r>
        <w:t xml:space="preserve"> – gotická krásná kašna, radnice, Albrecht-</w:t>
      </w:r>
      <w:proofErr w:type="spellStart"/>
      <w:r>
        <w:t>Dürer</w:t>
      </w:r>
      <w:proofErr w:type="spellEnd"/>
      <w:r>
        <w:t>-</w:t>
      </w:r>
      <w:proofErr w:type="spellStart"/>
      <w:r>
        <w:t>Haus</w:t>
      </w:r>
      <w:proofErr w:type="spellEnd"/>
      <w:r>
        <w:t xml:space="preserve">, </w:t>
      </w:r>
      <w:proofErr w:type="spellStart"/>
      <w:r>
        <w:t>Kaiserburg</w:t>
      </w:r>
      <w:proofErr w:type="spellEnd"/>
      <w:r>
        <w:t xml:space="preserve">, jehož původ sahá do 12. století, osobní volno na proslulém </w:t>
      </w:r>
      <w:r>
        <w:rPr>
          <w:b/>
        </w:rPr>
        <w:t>vánočním trhu</w:t>
      </w:r>
      <w:r>
        <w:t>, v podvečerních hodinách odjezd do České republiky. Návrat ke škole v nočních hodinách.</w:t>
      </w:r>
    </w:p>
    <w:p w:rsidR="005A0735" w:rsidRDefault="005A0735" w:rsidP="005A0735">
      <w:pPr>
        <w:spacing w:after="0" w:line="240" w:lineRule="auto"/>
      </w:pPr>
    </w:p>
    <w:p w:rsidR="004336F2" w:rsidRPr="005A0735" w:rsidRDefault="005A0735" w:rsidP="005A0735">
      <w:pPr>
        <w:spacing w:after="0" w:line="240" w:lineRule="auto"/>
        <w:rPr>
          <w:sz w:val="28"/>
          <w:szCs w:val="28"/>
        </w:rPr>
      </w:pPr>
      <w:r>
        <w:rPr>
          <w:b/>
          <w:color w:val="0000FF"/>
        </w:rPr>
        <w:t xml:space="preserve">TERMÍN: </w: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E1EC2EB" wp14:editId="1D287C87">
            <wp:simplePos x="0" y="0"/>
            <wp:positionH relativeFrom="column">
              <wp:posOffset>3110230</wp:posOffset>
            </wp:positionH>
            <wp:positionV relativeFrom="paragraph">
              <wp:posOffset>154001</wp:posOffset>
            </wp:positionV>
            <wp:extent cx="3076575" cy="234696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>PROSINEC 2016</w:t>
      </w:r>
      <w:r>
        <w:rPr>
          <w:sz w:val="28"/>
          <w:szCs w:val="28"/>
        </w:rPr>
        <w:t xml:space="preserve"> </w:t>
      </w:r>
      <w:r w:rsidRPr="005A0735">
        <w:t>(bude upřesněn)</w:t>
      </w:r>
    </w:p>
    <w:p w:rsidR="00F44672" w:rsidRPr="00F44672" w:rsidRDefault="005A0735" w:rsidP="00F44672">
      <w:r w:rsidRPr="004336F2"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2C75B27B" wp14:editId="3A4CD72D">
            <wp:simplePos x="0" y="0"/>
            <wp:positionH relativeFrom="column">
              <wp:posOffset>6985</wp:posOffset>
            </wp:positionH>
            <wp:positionV relativeFrom="paragraph">
              <wp:posOffset>33986</wp:posOffset>
            </wp:positionV>
            <wp:extent cx="2909570" cy="1876425"/>
            <wp:effectExtent l="0" t="0" r="508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71" r="51842"/>
                    <a:stretch/>
                  </pic:blipFill>
                  <pic:spPr bwMode="auto">
                    <a:xfrm>
                      <a:off x="0" y="0"/>
                      <a:ext cx="29095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672" w:rsidRPr="00F44672" w:rsidRDefault="00F44672" w:rsidP="00F44672"/>
    <w:p w:rsidR="00F44672" w:rsidRPr="00F44672" w:rsidRDefault="00F44672" w:rsidP="00F44672"/>
    <w:p w:rsidR="00F44672" w:rsidRDefault="00F44672" w:rsidP="00F44672"/>
    <w:p w:rsidR="00F44672" w:rsidRDefault="00F44672" w:rsidP="00F44672">
      <w:pPr>
        <w:tabs>
          <w:tab w:val="left" w:pos="6211"/>
        </w:tabs>
      </w:pPr>
      <w:r>
        <w:tab/>
      </w:r>
    </w:p>
    <w:p w:rsidR="00F44672" w:rsidRPr="00F44672" w:rsidRDefault="00F44672" w:rsidP="00F44672"/>
    <w:p w:rsidR="00BC3A6C" w:rsidRDefault="00BC3A6C" w:rsidP="00A250F7">
      <w:pPr>
        <w:tabs>
          <w:tab w:val="left" w:pos="4820"/>
        </w:tabs>
        <w:spacing w:after="0"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56886" wp14:editId="3547AECE">
                <wp:simplePos x="0" y="0"/>
                <wp:positionH relativeFrom="column">
                  <wp:posOffset>-4445</wp:posOffset>
                </wp:positionH>
                <wp:positionV relativeFrom="page">
                  <wp:posOffset>6725920</wp:posOffset>
                </wp:positionV>
                <wp:extent cx="4523740" cy="1597660"/>
                <wp:effectExtent l="0" t="0" r="0" b="25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50F7" w:rsidRDefault="00F44672" w:rsidP="00A250F7">
                            <w:pPr>
                              <w:tabs>
                                <w:tab w:val="left" w:pos="271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Cena zájezdu: </w:t>
                            </w:r>
                          </w:p>
                          <w:p w:rsidR="00F44672" w:rsidRPr="00F44672" w:rsidRDefault="00EC65C8" w:rsidP="00A250F7">
                            <w:pPr>
                              <w:tabs>
                                <w:tab w:val="left" w:pos="271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50</w:t>
                            </w:r>
                            <w:r w:rsidR="00F4467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0,-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.35pt;margin-top:529.6pt;width:356.2pt;height:125.8pt;z-index:-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" filled="f" stroked="f">
                <v:textbox>
                  <w:txbxContent>
                    <w:p w:rsidR="00A250F7" w:rsidRDefault="00F44672" w:rsidP="00A250F7">
                      <w:pPr>
                        <w:tabs>
                          <w:tab w:val="left" w:pos="2717"/>
                        </w:tabs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Cena zájezdu: </w:t>
                      </w:r>
                    </w:p>
                    <w:p w:rsidR="00F44672" w:rsidRPr="00F44672" w:rsidRDefault="00EC65C8" w:rsidP="00A250F7">
                      <w:pPr>
                        <w:tabs>
                          <w:tab w:val="left" w:pos="2717"/>
                        </w:tabs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50</w:t>
                      </w:r>
                      <w:r w:rsidR="00F4467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0,- Kč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250F7">
        <w:tab/>
      </w:r>
    </w:p>
    <w:p w:rsidR="005A0735" w:rsidRDefault="00BC3A6C" w:rsidP="00A250F7">
      <w:pPr>
        <w:tabs>
          <w:tab w:val="left" w:pos="4820"/>
        </w:tabs>
        <w:spacing w:after="0" w:line="360" w:lineRule="auto"/>
      </w:pPr>
      <w:r>
        <w:tab/>
      </w:r>
    </w:p>
    <w:p w:rsidR="00F44672" w:rsidRPr="004336F2" w:rsidRDefault="005A0735" w:rsidP="00A250F7">
      <w:pPr>
        <w:tabs>
          <w:tab w:val="left" w:pos="4820"/>
        </w:tabs>
        <w:spacing w:after="0" w:line="360" w:lineRule="auto"/>
        <w:rPr>
          <w:b/>
          <w:color w:val="0000FF"/>
        </w:rPr>
      </w:pPr>
      <w:r>
        <w:tab/>
      </w:r>
      <w:r w:rsidR="00A250F7" w:rsidRPr="004336F2">
        <w:rPr>
          <w:b/>
          <w:color w:val="0000FF"/>
        </w:rPr>
        <w:t>CENA ZÁJEZDU ZAHRNUJE:</w:t>
      </w:r>
    </w:p>
    <w:p w:rsidR="00A250F7" w:rsidRDefault="00A250F7" w:rsidP="00A250F7">
      <w:pPr>
        <w:pStyle w:val="Odstavecseseznamem"/>
        <w:numPr>
          <w:ilvl w:val="0"/>
          <w:numId w:val="1"/>
        </w:numPr>
        <w:tabs>
          <w:tab w:val="left" w:pos="4820"/>
        </w:tabs>
        <w:spacing w:after="0" w:line="240" w:lineRule="auto"/>
        <w:ind w:left="5539" w:hanging="357"/>
      </w:pPr>
      <w:r>
        <w:t>dopravu autobusem (DVD/USB, bufet)</w:t>
      </w:r>
    </w:p>
    <w:p w:rsidR="00A250F7" w:rsidRDefault="00EC65C8" w:rsidP="00A250F7">
      <w:pPr>
        <w:pStyle w:val="Odstavecseseznamem"/>
        <w:numPr>
          <w:ilvl w:val="0"/>
          <w:numId w:val="1"/>
        </w:numPr>
        <w:tabs>
          <w:tab w:val="left" w:pos="4820"/>
        </w:tabs>
        <w:spacing w:after="0" w:line="240" w:lineRule="auto"/>
        <w:ind w:left="5539" w:hanging="357"/>
      </w:pPr>
      <w:r>
        <w:t>pojištění léčebných výloh</w:t>
      </w:r>
      <w:r w:rsidR="005A0735">
        <w:t>, úrazové pojištění</w:t>
      </w:r>
      <w:r>
        <w:t xml:space="preserve"> a</w:t>
      </w:r>
      <w:r w:rsidR="005A0735">
        <w:t xml:space="preserve"> pojištění</w:t>
      </w:r>
      <w:r w:rsidR="00A250F7">
        <w:t xml:space="preserve"> odpovědnost</w:t>
      </w:r>
      <w:r>
        <w:t>i v zahraničí</w:t>
      </w:r>
    </w:p>
    <w:p w:rsidR="00A250F7" w:rsidRDefault="00A250F7" w:rsidP="00A250F7">
      <w:pPr>
        <w:pStyle w:val="Odstavecseseznamem"/>
        <w:numPr>
          <w:ilvl w:val="0"/>
          <w:numId w:val="1"/>
        </w:numPr>
        <w:tabs>
          <w:tab w:val="left" w:pos="4820"/>
        </w:tabs>
        <w:spacing w:after="0" w:line="240" w:lineRule="auto"/>
        <w:ind w:left="5539" w:hanging="357"/>
      </w:pPr>
      <w:r>
        <w:t>průvodce cestovní kanceláře po celou dobu pobytu</w:t>
      </w:r>
    </w:p>
    <w:p w:rsidR="00A250F7" w:rsidRDefault="00A250F7" w:rsidP="00A250F7">
      <w:pPr>
        <w:pStyle w:val="Odstavecseseznamem"/>
        <w:numPr>
          <w:ilvl w:val="0"/>
          <w:numId w:val="1"/>
        </w:numPr>
        <w:tabs>
          <w:tab w:val="left" w:pos="4820"/>
        </w:tabs>
        <w:spacing w:after="0" w:line="240" w:lineRule="auto"/>
        <w:ind w:left="5539" w:hanging="357"/>
      </w:pPr>
      <w:r>
        <w:t>informační materiály</w:t>
      </w:r>
      <w:r w:rsidR="00EC65C8">
        <w:t xml:space="preserve"> a mapky</w:t>
      </w:r>
    </w:p>
    <w:p w:rsidR="00F44672" w:rsidRDefault="00EC65C8" w:rsidP="00F44672">
      <w:pPr>
        <w:pStyle w:val="Odstavecseseznamem"/>
        <w:numPr>
          <w:ilvl w:val="0"/>
          <w:numId w:val="1"/>
        </w:numPr>
        <w:tabs>
          <w:tab w:val="left" w:pos="4820"/>
        </w:tabs>
        <w:spacing w:after="0" w:line="240" w:lineRule="auto"/>
        <w:ind w:left="5539" w:hanging="357"/>
      </w:pPr>
      <w:r>
        <w:t>případné zajištění rezervací</w:t>
      </w:r>
    </w:p>
    <w:p w:rsidR="00BC3A6C" w:rsidRPr="00F44672" w:rsidRDefault="00BC3A6C" w:rsidP="00F44672"/>
    <w:p w:rsidR="00631A95" w:rsidRPr="004336F2" w:rsidRDefault="00DC3962" w:rsidP="00585831">
      <w:pPr>
        <w:tabs>
          <w:tab w:val="left" w:pos="3018"/>
        </w:tabs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</w:t>
      </w:r>
      <w:r w:rsidR="00F44672" w:rsidRPr="004336F2">
        <w:rPr>
          <w:rFonts w:cs="Arial"/>
          <w:sz w:val="28"/>
          <w:szCs w:val="28"/>
        </w:rPr>
        <w:t xml:space="preserve"> ceně zájezdu </w:t>
      </w:r>
      <w:r w:rsidR="00F44672" w:rsidRPr="004336F2">
        <w:rPr>
          <w:rFonts w:cs="Arial"/>
          <w:b/>
          <w:sz w:val="28"/>
          <w:szCs w:val="28"/>
          <w:u w:val="single"/>
        </w:rPr>
        <w:t>nejsou</w:t>
      </w:r>
      <w:r w:rsidR="00F44672" w:rsidRPr="004336F2">
        <w:rPr>
          <w:rFonts w:cs="Arial"/>
          <w:sz w:val="28"/>
          <w:szCs w:val="28"/>
        </w:rPr>
        <w:t xml:space="preserve"> zahrnuty vstupy do navštívených objektů.</w:t>
      </w:r>
    </w:p>
    <w:p w:rsidR="00A250F7" w:rsidRPr="004336F2" w:rsidRDefault="004336F2" w:rsidP="004336F2">
      <w:pPr>
        <w:tabs>
          <w:tab w:val="left" w:pos="3018"/>
          <w:tab w:val="left" w:pos="3321"/>
        </w:tabs>
        <w:rPr>
          <w:rFonts w:cs="Arial"/>
          <w:sz w:val="12"/>
          <w:szCs w:val="12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A250F7" w:rsidRDefault="00A250F7" w:rsidP="00585831">
      <w:pPr>
        <w:tabs>
          <w:tab w:val="left" w:pos="3018"/>
        </w:tabs>
        <w:jc w:val="center"/>
        <w:rPr>
          <w:rFonts w:cs="Arial"/>
          <w:b/>
          <w:sz w:val="32"/>
          <w:szCs w:val="32"/>
        </w:rPr>
      </w:pPr>
      <w:r w:rsidRPr="00BC3A6C">
        <w:rPr>
          <w:rFonts w:cs="Arial"/>
          <w:b/>
          <w:sz w:val="32"/>
          <w:szCs w:val="32"/>
        </w:rPr>
        <w:t xml:space="preserve">V případě zájmu se </w:t>
      </w:r>
      <w:r w:rsidRPr="00BC3A6C">
        <w:rPr>
          <w:rFonts w:cs="Arial"/>
          <w:b/>
          <w:color w:val="FF0000"/>
          <w:sz w:val="32"/>
          <w:szCs w:val="32"/>
          <w:u w:val="single"/>
        </w:rPr>
        <w:t>ZÁVAZNĚ</w:t>
      </w:r>
      <w:r w:rsidR="004336F2" w:rsidRPr="00BC3A6C">
        <w:rPr>
          <w:rFonts w:cs="Arial"/>
          <w:b/>
          <w:color w:val="FF0000"/>
          <w:sz w:val="32"/>
          <w:szCs w:val="32"/>
        </w:rPr>
        <w:t xml:space="preserve"> </w:t>
      </w:r>
      <w:r w:rsidR="004336F2" w:rsidRPr="00BC3A6C">
        <w:rPr>
          <w:rFonts w:cs="Arial"/>
          <w:b/>
          <w:sz w:val="32"/>
          <w:szCs w:val="32"/>
        </w:rPr>
        <w:t>hlas</w:t>
      </w:r>
      <w:r w:rsidRPr="00BC3A6C">
        <w:rPr>
          <w:rFonts w:cs="Arial"/>
          <w:b/>
          <w:sz w:val="32"/>
          <w:szCs w:val="32"/>
        </w:rPr>
        <w:t>te u pí Vágnerové (1.</w:t>
      </w:r>
      <w:r w:rsidR="00BC3A6C">
        <w:rPr>
          <w:rFonts w:cs="Arial"/>
          <w:b/>
          <w:sz w:val="32"/>
          <w:szCs w:val="32"/>
        </w:rPr>
        <w:t xml:space="preserve"> </w:t>
      </w:r>
      <w:r w:rsidR="00EC65C8">
        <w:rPr>
          <w:rFonts w:cs="Arial"/>
          <w:b/>
          <w:sz w:val="32"/>
          <w:szCs w:val="32"/>
        </w:rPr>
        <w:t>patro SB)</w:t>
      </w:r>
    </w:p>
    <w:p w:rsidR="00EC65C8" w:rsidRPr="00BC3A6C" w:rsidRDefault="00EC65C8" w:rsidP="00585831">
      <w:pPr>
        <w:tabs>
          <w:tab w:val="left" w:pos="3018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nejpozději do 18. 10. 2016.</w:t>
      </w:r>
    </w:p>
    <w:sectPr w:rsidR="00EC65C8" w:rsidRPr="00BC3A6C" w:rsidSect="00BC3A6C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788F"/>
    <w:multiLevelType w:val="hybridMultilevel"/>
    <w:tmpl w:val="90CE9F6E"/>
    <w:lvl w:ilvl="0" w:tplc="0405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72"/>
    <w:rsid w:val="001C6EEC"/>
    <w:rsid w:val="004336F2"/>
    <w:rsid w:val="00436F71"/>
    <w:rsid w:val="00585831"/>
    <w:rsid w:val="005A0735"/>
    <w:rsid w:val="009F4CFE"/>
    <w:rsid w:val="00A250F7"/>
    <w:rsid w:val="00BA307A"/>
    <w:rsid w:val="00BC3A6C"/>
    <w:rsid w:val="00DC3962"/>
    <w:rsid w:val="00E06734"/>
    <w:rsid w:val="00EC65C8"/>
    <w:rsid w:val="00F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Vágnerová</dc:creator>
  <cp:lastModifiedBy>Krausová</cp:lastModifiedBy>
  <cp:revision>2</cp:revision>
  <cp:lastPrinted>2016-09-26T08:57:00Z</cp:lastPrinted>
  <dcterms:created xsi:type="dcterms:W3CDTF">2016-09-29T09:05:00Z</dcterms:created>
  <dcterms:modified xsi:type="dcterms:W3CDTF">2016-09-29T09:05:00Z</dcterms:modified>
</cp:coreProperties>
</file>