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0" w:type="dxa"/>
                    <w:left w:w="0" w:type="dxa"/>
                    <w:bottom w:w="300" w:type="dxa"/>
                    <w:right w:w="75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cs-CZ"/>
                    </w:rPr>
                    <w:fldChar w:fldCharType="begin"/>
                  </w:r>
                  <w:r w:rsidRPr="00DB0084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cs-CZ"/>
                    </w:rPr>
                    <w:instrText xml:space="preserve"> HYPERLINK "http://u.mailkit.eu/mc/CICQUQQWVWQCQQCPUWWVEMMLSBRZSZGX" </w:instrText>
                  </w:r>
                  <w:r w:rsidRPr="00DB0084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cs-CZ"/>
                    </w:rPr>
                    <w:fldChar w:fldCharType="separate"/>
                  </w:r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Nezobrazuje se ti e-</w:t>
                  </w:r>
                  <w:proofErr w:type="spellStart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letter</w:t>
                  </w:r>
                  <w:proofErr w:type="spellEnd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 xml:space="preserve"> správně? Klikni sem</w:t>
                  </w:r>
                  <w:r w:rsidRPr="00DB0084">
                    <w:rPr>
                      <w:rFonts w:ascii="Arial" w:eastAsia="Times New Roman" w:hAnsi="Arial" w:cs="Arial"/>
                      <w:color w:val="444444"/>
                      <w:sz w:val="20"/>
                      <w:szCs w:val="20"/>
                      <w:lang w:eastAsia="cs-CZ"/>
                    </w:rPr>
                    <w:fldChar w:fldCharType="end"/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0072B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rHeight w:val="15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72BB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90"/>
                  </w:tblGrid>
                  <w:tr w:rsidR="00DB0084" w:rsidRPr="00DB0084">
                    <w:trPr>
                      <w:trHeight w:val="52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3BC256A" wp14:editId="43F44194">
                              <wp:extent cx="1381125" cy="666750"/>
                              <wp:effectExtent l="0" t="0" r="9525" b="0"/>
                              <wp:docPr id="18" name="Obrázek 18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81125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4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DB0084" w:rsidRPr="00DB0084">
                    <w:trPr>
                      <w:trHeight w:val="525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bottom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FFFFFF"/>
                            <w:sz w:val="26"/>
                            <w:szCs w:val="26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FFFFFF"/>
                            <w:sz w:val="26"/>
                            <w:szCs w:val="26"/>
                            <w:lang w:eastAsia="cs-CZ"/>
                          </w:rPr>
                          <w:t>E-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color w:val="FFFFFF"/>
                            <w:sz w:val="26"/>
                            <w:szCs w:val="26"/>
                            <w:lang w:eastAsia="cs-CZ"/>
                          </w:rPr>
                          <w:t>letter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FFFFFF"/>
                            <w:sz w:val="26"/>
                            <w:szCs w:val="26"/>
                            <w:lang w:eastAsia="cs-CZ"/>
                          </w:rPr>
                          <w:t xml:space="preserve"> ČVUT v Praze: 11/2017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C849E17" wp14:editId="56B18B3B">
                        <wp:extent cx="5715000" cy="3810000"/>
                        <wp:effectExtent l="0" t="0" r="0" b="0"/>
                        <wp:docPr id="17" name="Obrázek 17" descr="E-letter ČVUT v Praz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-letter ČVUT v Praz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4EDFC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600" w:lineRule="atLeast"/>
                    <w:jc w:val="center"/>
                    <w:rPr>
                      <w:rFonts w:ascii="Arial" w:eastAsia="Times New Roman" w:hAnsi="Arial" w:cs="Arial"/>
                      <w:caps/>
                      <w:sz w:val="20"/>
                      <w:szCs w:val="20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b/>
                      <w:bCs/>
                      <w:caps/>
                      <w:color w:val="0072BB"/>
                      <w:sz w:val="45"/>
                      <w:szCs w:val="45"/>
                      <w:lang w:eastAsia="cs-CZ"/>
                    </w:rPr>
                    <w:t>DNY OTEVŘENÝCH DVEŘÍ</w:t>
                  </w:r>
                  <w:r w:rsidRPr="00DB0084">
                    <w:rPr>
                      <w:rFonts w:ascii="Arial" w:eastAsia="Times New Roman" w:hAnsi="Arial" w:cs="Arial"/>
                      <w:b/>
                      <w:bCs/>
                      <w:caps/>
                      <w:color w:val="0072BB"/>
                      <w:sz w:val="45"/>
                      <w:szCs w:val="45"/>
                      <w:lang w:eastAsia="cs-CZ"/>
                    </w:rPr>
                    <w:br/>
                    <w:t>NA ČVUT V PRAZE</w:t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21600" w:type="dxa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  <w:lang w:eastAsia="cs-CZ"/>
                    </w:rPr>
                    <w:t>Nenech výběr tvé budoucí školy náhodě a přijď se na vlastní oči podívat na Dny otevřených dveří na ČVUT v Praze. Ty startují už letos v listopadu a pokračují v prosinci.</w:t>
                  </w:r>
                </w:p>
              </w:tc>
            </w:tr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 w:tblpX="-567"/>
                    <w:tblW w:w="4111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11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11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 wp14:anchorId="31372E87" wp14:editId="2D00C843">
                              <wp:extent cx="2619375" cy="1905000"/>
                              <wp:effectExtent l="0" t="0" r="9525" b="0"/>
                              <wp:docPr id="16" name="Obrázek 16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11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11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E05206"/>
                            <w:sz w:val="21"/>
                            <w:szCs w:val="21"/>
                            <w:lang w:eastAsia="cs-CZ"/>
                          </w:rPr>
                        </w:pPr>
                        <w:hyperlink r:id="rId8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C60C30"/>
                              <w:sz w:val="21"/>
                              <w:szCs w:val="21"/>
                              <w:lang w:eastAsia="cs-CZ"/>
                            </w:rPr>
                            <w:t>FAKULTA STROJNÍ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4111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11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Fakultě strojní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se uskuteční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Den otevřených dveří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postupně 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dvou místech,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nejdříve ve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 středu 8. 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od 8.00 hod. na adrese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Technická 4, Praha 6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, a následně ve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čtvrtek 9. 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Karlově náměstí 13, Praha 2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od 8.30 hod.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 Více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informací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najdeš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přímo na </w:t>
                        </w:r>
                        <w:hyperlink r:id="rId9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horzAnchor="page" w:tblpX="4471" w:tblpY="3160"/>
                    <w:tblOverlap w:val="never"/>
                    <w:tblW w:w="4253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53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253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253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253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2A9"/>
                            <w:sz w:val="21"/>
                            <w:szCs w:val="21"/>
                            <w:lang w:eastAsia="cs-CZ"/>
                          </w:rPr>
                        </w:pPr>
                        <w:hyperlink r:id="rId10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156570"/>
                              <w:sz w:val="21"/>
                              <w:szCs w:val="21"/>
                              <w:lang w:eastAsia="cs-CZ"/>
                            </w:rPr>
                            <w:t>FAKULTA ARCHITEKTURY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4253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253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Fakulta architektury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naplánovala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Den otevřených dveří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středu 15. 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, a to od 9.00 do 12.00 hod. Místo konání je v Nové budově ČVUT,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Thákurova 9,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>Praha 6,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kde budou k dispozici veškeré informace. Vše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najdeš na tomto </w:t>
                        </w:r>
                        <w:hyperlink r:id="rId11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B06E45E" wp14:editId="2273A319">
                        <wp:extent cx="2619375" cy="1905000"/>
                        <wp:effectExtent l="0" t="0" r="9525" b="0"/>
                        <wp:docPr id="15" name="Obrázek 15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21600" w:type="dxa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4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899410B" wp14:editId="2A6128D3">
                              <wp:extent cx="2619375" cy="1905000"/>
                              <wp:effectExtent l="0" t="0" r="9525" b="0"/>
                              <wp:docPr id="14" name="Obrázek 14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E05206"/>
                            <w:sz w:val="21"/>
                            <w:szCs w:val="21"/>
                            <w:lang w:eastAsia="cs-CZ"/>
                          </w:rPr>
                        </w:pPr>
                        <w:hyperlink r:id="rId14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00B4CD"/>
                              <w:sz w:val="21"/>
                              <w:szCs w:val="21"/>
                              <w:lang w:eastAsia="cs-CZ"/>
                            </w:rPr>
                            <w:t>MASARYKŮV ÚSTAV</w:t>
                          </w:r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00B4CD"/>
                              <w:sz w:val="21"/>
                              <w:szCs w:val="21"/>
                              <w:lang w:eastAsia="cs-CZ"/>
                            </w:rPr>
                            <w:br/>
                            <w:t>VYŠŠÍCH STUDIÍ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úterý 21. listopadu 2017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je možné navštívit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„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Masarykáč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“,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a to přímo v sídle ústavu na adrese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Kolejní 2a, Praha 6.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>Zúčastnit se můžeš řady zajímavých přednášek a prezentací.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Podrobnější informace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o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Dnu otevřených dveří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najdeš na </w:t>
                        </w:r>
                        <w:hyperlink r:id="rId15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68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C67FACB" wp14:editId="6C0D3D46">
                              <wp:extent cx="2619375" cy="1905000"/>
                              <wp:effectExtent l="0" t="0" r="9525" b="0"/>
                              <wp:docPr id="13" name="Obrázek 13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2A9"/>
                            <w:sz w:val="21"/>
                            <w:szCs w:val="21"/>
                            <w:lang w:eastAsia="cs-CZ"/>
                          </w:rPr>
                        </w:pPr>
                        <w:hyperlink r:id="rId17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A2AD00"/>
                              <w:sz w:val="21"/>
                              <w:szCs w:val="21"/>
                              <w:lang w:eastAsia="cs-CZ"/>
                            </w:rPr>
                            <w:t>FAKULTA</w:t>
                          </w:r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A2AD00"/>
                              <w:sz w:val="21"/>
                              <w:szCs w:val="21"/>
                              <w:lang w:eastAsia="cs-CZ"/>
                            </w:rPr>
                            <w:br/>
                            <w:t>STAVEBNÍ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Fakulta stavební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zahájí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Den otevřených dveří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ve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čtvrtek 23. listopadu 2017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 10.00 hod. na adrese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Thákurova 7, </w:t>
                        </w:r>
                        <w:proofErr w:type="gram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Praha 6.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Dozvíš</w:t>
                        </w:r>
                        <w:proofErr w:type="gram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se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informace o studiu a možnostech uplatnění,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představí se ti studijní obory očima pedagogů a absolventů, budeš moci navštívit vybrané laboratoře a učebny.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Podrobný harmonogram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je </w:t>
                        </w:r>
                        <w:hyperlink r:id="rId18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zde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21600" w:type="dxa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68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 wp14:anchorId="34BF4081" wp14:editId="281A542E">
                              <wp:extent cx="2619375" cy="1905000"/>
                              <wp:effectExtent l="0" t="0" r="9525" b="0"/>
                              <wp:docPr id="12" name="Obrázek 12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E05206"/>
                            <w:sz w:val="21"/>
                            <w:szCs w:val="21"/>
                            <w:lang w:eastAsia="cs-CZ"/>
                          </w:rPr>
                        </w:pPr>
                        <w:hyperlink r:id="rId20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981F40"/>
                              <w:sz w:val="21"/>
                              <w:szCs w:val="21"/>
                              <w:lang w:eastAsia="cs-CZ"/>
                            </w:rPr>
                            <w:t>FAKULTA </w:t>
                          </w:r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981F40"/>
                              <w:sz w:val="21"/>
                              <w:szCs w:val="21"/>
                              <w:lang w:eastAsia="cs-CZ"/>
                            </w:rPr>
                            <w:br/>
                            <w:t>DOPRAVNÍ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Své budovy na adresách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Horská 3, Praha 2, a Konviktská 20, </w:t>
                        </w:r>
                        <w:proofErr w:type="gram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Praha 1,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otevře</w:t>
                        </w:r>
                        <w:proofErr w:type="gram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„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Dopravka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“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pátek24. 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 xml:space="preserve">Čekají tě komentované prohlídky napříč fakultou,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chillout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zóna a další zajímavosti. 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Aktuální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informace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najdeš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včas na </w:t>
                        </w:r>
                        <w:hyperlink r:id="rId21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45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51C2ED9" wp14:editId="753DEEE7">
                              <wp:extent cx="2619375" cy="1905000"/>
                              <wp:effectExtent l="0" t="0" r="9525" b="0"/>
                              <wp:docPr id="11" name="Obrázek 11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2A9"/>
                            <w:sz w:val="21"/>
                            <w:szCs w:val="21"/>
                            <w:lang w:eastAsia="cs-CZ"/>
                          </w:rPr>
                        </w:pPr>
                        <w:hyperlink r:id="rId23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F04D98"/>
                              <w:sz w:val="21"/>
                              <w:szCs w:val="21"/>
                              <w:lang w:eastAsia="cs-CZ"/>
                            </w:rPr>
                            <w:t>FAKULTA BIOMEDICÍNSKÉHO INŽENÝRSTVÍ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4140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pátek 24. 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má připravený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Den otevřených dveří Fakulta biomedicínského inženýrství,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a to od 11.00 do 15.00 hod. na adrese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Nám. Sítná 3105, Kladno.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 průběhu dne získáš informace o fakultě a také se zapojíš do akce „Jednodenní studium“, při které si vyzkoušíš na vlastní kůži život studenta FBMI. 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Podrobné informace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jsou </w:t>
                        </w:r>
                        <w:hyperlink r:id="rId24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zde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21600" w:type="dxa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68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3632D5B6" wp14:editId="573D7D95">
                              <wp:extent cx="2457450" cy="1905000"/>
                              <wp:effectExtent l="0" t="0" r="0" b="0"/>
                              <wp:docPr id="10" name="Obrázek 10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E05206"/>
                            <w:sz w:val="21"/>
                            <w:szCs w:val="21"/>
                            <w:lang w:eastAsia="cs-CZ"/>
                          </w:rPr>
                        </w:pPr>
                        <w:hyperlink r:id="rId26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00B2A9"/>
                              <w:sz w:val="21"/>
                              <w:szCs w:val="21"/>
                              <w:lang w:eastAsia="cs-CZ"/>
                            </w:rPr>
                            <w:t>FAKULTA JADERNÁ A FYZIKÁLNĚ INŽENÝRSKÁ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Den otevřených dveří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„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Jaderce“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proběhne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úterý 28. listopadu 2017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ve všech pražských budovách fakulty. Těmi jsou: hlavní budova fakulty na Starém Městě,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Břehová 7, </w:t>
                        </w:r>
                        <w:proofErr w:type="gram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Praha 1,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budova</w:t>
                        </w:r>
                        <w:proofErr w:type="gram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v ulici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Trojanova 13, Praha 2,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a budova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v Troji, V Holešovičkách 2, Praha 8.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Veškeré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 informace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hledej na </w:t>
                        </w:r>
                        <w:hyperlink r:id="rId27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544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4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544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5439D08" wp14:editId="6DEC2973">
                              <wp:extent cx="2619375" cy="1905000"/>
                              <wp:effectExtent l="0" t="0" r="9525" b="0"/>
                              <wp:docPr id="9" name="Obrázek 9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544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544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2A9"/>
                            <w:sz w:val="21"/>
                            <w:szCs w:val="21"/>
                            <w:lang w:eastAsia="cs-CZ"/>
                          </w:rPr>
                        </w:pPr>
                        <w:hyperlink r:id="rId29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E05206"/>
                              <w:sz w:val="21"/>
                              <w:szCs w:val="21"/>
                              <w:lang w:eastAsia="cs-CZ"/>
                            </w:rPr>
                            <w:t>FAKULTA </w:t>
                          </w:r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E05206"/>
                              <w:sz w:val="21"/>
                              <w:szCs w:val="21"/>
                              <w:lang w:eastAsia="cs-CZ"/>
                            </w:rPr>
                            <w:br/>
                            <w:t>ELEKTROTECHNICKÁ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544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544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Fakultě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elektrotechnické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probíhá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Den otevřených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dveří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paralelně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dvou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místech: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Dejvicích,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Technická 2, Praha 6,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a 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Karlově náměstí 13, </w:t>
                        </w:r>
                        <w:proofErr w:type="gram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Praha 2.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Vše</w:t>
                        </w:r>
                        <w:proofErr w:type="gram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vypukne 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pátek 1. prosince 2017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v 8.30 hod. Těšit se můžeš na prohlídky mnoha zajímavých pracovišť a laboratoří i na podrobné představení všech studijních programů.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Více informací </w:t>
                        </w:r>
                        <w:hyperlink r:id="rId30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zde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21600" w:type="dxa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 w:rsidTr="00DB0084">
              <w:trPr>
                <w:trHeight w:val="450"/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 w:rsidTr="00DB0084">
              <w:trPr>
                <w:tblCellSpacing w:w="0" w:type="dxa"/>
                <w:jc w:val="center"/>
              </w:trPr>
              <w:tc>
                <w:tcPr>
                  <w:tcW w:w="9000" w:type="dxa"/>
                  <w:shd w:val="clear" w:color="auto" w:fill="FFFFFF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68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 wp14:anchorId="4A4FAE66" wp14:editId="6DE24D0D">
                              <wp:extent cx="2619375" cy="1905000"/>
                              <wp:effectExtent l="0" t="0" r="9525" b="0"/>
                              <wp:docPr id="8" name="Obrázek 8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E05206"/>
                            <w:sz w:val="21"/>
                            <w:szCs w:val="21"/>
                            <w:lang w:eastAsia="cs-CZ"/>
                          </w:rPr>
                        </w:pPr>
                        <w:hyperlink r:id="rId32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F0AB00"/>
                              <w:sz w:val="21"/>
                              <w:szCs w:val="21"/>
                              <w:lang w:eastAsia="cs-CZ"/>
                            </w:rPr>
                            <w:t>FAKULTA INFORMAČNÍCH TECHNOLOGIÍ ČVUT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Fakulta informačních </w:t>
                        </w:r>
                        <w:proofErr w:type="spellStart"/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technologií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se</w:t>
                        </w:r>
                        <w:proofErr w:type="spellEnd"/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 xml:space="preserve"> představí v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Nové budově, Thákurova 9, Praha 6,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 Dnu otevřených dveří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9. prosince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2017. 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Dozvíš se vše o oborech, které zde můžeš studovat, a současní studenti ti zprostředkují zážitky ze studentského života na ČVUT. Otevřeny budou také laboratoře s ukázkami prací studentů.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Aktuální informace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hledej na tomto </w:t>
                        </w:r>
                        <w:hyperlink r:id="rId33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webu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  <w:tr w:rsidR="00DB0084" w:rsidRPr="00DB0084" w:rsidTr="00DB0084">
                    <w:trPr>
                      <w:trHeight w:val="30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3686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6"/>
                  </w:tblGrid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bookmarkStart w:id="0" w:name="_GoBack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6C4ABC6" wp14:editId="61FE866C">
                              <wp:extent cx="2619375" cy="1905000"/>
                              <wp:effectExtent l="0" t="0" r="9525" b="0"/>
                              <wp:docPr id="7" name="Obrázek 7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19375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End w:id="0"/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B2A9"/>
                            <w:sz w:val="21"/>
                            <w:szCs w:val="21"/>
                            <w:lang w:eastAsia="cs-CZ"/>
                          </w:rPr>
                        </w:pPr>
                        <w:hyperlink r:id="rId35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F04D98"/>
                              <w:sz w:val="21"/>
                              <w:szCs w:val="21"/>
                              <w:lang w:eastAsia="cs-CZ"/>
                            </w:rPr>
                            <w:t>FAKULTA BIOMEDICÍNSKÉHO INŽENÝRSTVÍ</w:t>
                          </w:r>
                        </w:hyperlink>
                      </w:p>
                    </w:tc>
                  </w:tr>
                  <w:tr w:rsidR="00DB0084" w:rsidRPr="00DB0084" w:rsidTr="00DB0084">
                    <w:trPr>
                      <w:trHeight w:val="150"/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24"/>
                            <w:lang w:eastAsia="cs-CZ"/>
                          </w:rPr>
                        </w:pPr>
                      </w:p>
                    </w:tc>
                  </w:tr>
                  <w:tr w:rsidR="00DB0084" w:rsidRPr="00DB0084" w:rsidTr="00DB0084">
                    <w:trPr>
                      <w:tblCellSpacing w:w="0" w:type="dxa"/>
                    </w:trPr>
                    <w:tc>
                      <w:tcPr>
                        <w:tcW w:w="3686" w:type="dxa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Týden vědy a techniky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>Užij si vědu a techniku i na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Fakultě biomedicínského inženýrství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na Kladně. Dne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9. listopadu 2017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tam můžeš od 17.30 hod. navštívit zajímavé přednášky a podívat se do atraktivních laboratoří. Přijď si užít vědu zblízka! 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>Podrobně si prostuduj tento </w:t>
                        </w:r>
                        <w:hyperlink r:id="rId36" w:tgtFrame="_blank" w:history="1">
                          <w:r w:rsidRPr="00DB0084">
                            <w:rPr>
                              <w:rFonts w:ascii="Arial" w:eastAsia="Times New Roman" w:hAnsi="Arial" w:cs="Arial"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odkaz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.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1F1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1F1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3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0"/>
                  </w:tblGrid>
                  <w:tr w:rsidR="00DB0084" w:rsidRPr="00DB0084"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cs-CZ"/>
                          </w:rPr>
                          <w:lastRenderedPageBreak/>
                          <w:drawing>
                            <wp:inline distT="0" distB="0" distL="0" distR="0" wp14:anchorId="29046F50" wp14:editId="2A2F2389">
                              <wp:extent cx="2190750" cy="2800350"/>
                              <wp:effectExtent l="0" t="0" r="0" b="0"/>
                              <wp:docPr id="6" name="Obrázek 6" descr="E-letter ČVUT v Praz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E-letter ČVUT v Praz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0" cy="2800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pPr w:leftFromText="45" w:rightFromText="45" w:vertAnchor="text"/>
                    <w:tblW w:w="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DB0084" w:rsidRPr="00DB0084"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pPr w:leftFromText="45" w:rightFromText="45" w:vertAnchor="text"/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</w:tblGrid>
                  <w:tr w:rsidR="00DB0084" w:rsidRPr="00DB00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color w:val="0065BD"/>
                            <w:sz w:val="27"/>
                            <w:szCs w:val="27"/>
                            <w:lang w:eastAsia="cs-CZ"/>
                          </w:rPr>
                        </w:pPr>
                        <w:hyperlink r:id="rId38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aps/>
                              <w:color w:val="0065BD"/>
                              <w:sz w:val="27"/>
                              <w:szCs w:val="27"/>
                              <w:lang w:eastAsia="cs-CZ"/>
                            </w:rPr>
                            <w:t>GAUDEAMUS 2017</w:t>
                          </w:r>
                        </w:hyperlink>
                      </w:p>
                    </w:tc>
                  </w:tr>
                  <w:tr w:rsidR="00DB0084" w:rsidRPr="00DB00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00" w:lineRule="atLeast"/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</w:pP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Chceš se o </w:t>
                        </w:r>
                        <w:hyperlink r:id="rId39" w:tgtFrame="_blank" w:history="1">
                          <w:r w:rsidRPr="00DB0084">
                            <w:rPr>
                              <w:rFonts w:ascii="Arial" w:eastAsia="Times New Roman" w:hAnsi="Arial" w:cs="Arial"/>
                              <w:b/>
                              <w:bCs/>
                              <w:color w:val="0072BB"/>
                              <w:sz w:val="20"/>
                              <w:szCs w:val="20"/>
                              <w:lang w:eastAsia="cs-CZ"/>
                            </w:rPr>
                            <w:t>ČVUT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dozvědět více a vidět naše atraktivní prezentace jinde, než na akademické půdě? Přijeď za námi do Brna na veletrh vzdělávání, který bude probíhat na brněnském Výstavišti od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30. října do 3. listopadu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br/>
                          <w:t>Naši modrou </w:t>
                        </w:r>
                        <w:r w:rsidRPr="00DB0084">
                          <w:rPr>
                            <w:rFonts w:ascii="Arial" w:eastAsia="Times New Roman" w:hAnsi="Arial" w:cs="Arial"/>
                            <w:b/>
                            <w:bCs/>
                            <w:color w:val="444444"/>
                            <w:sz w:val="20"/>
                            <w:szCs w:val="20"/>
                            <w:lang w:eastAsia="cs-CZ"/>
                          </w:rPr>
                          <w:t>expozici ČVUT v pavilonu G1</w:t>
                        </w:r>
                        <w:r w:rsidRPr="00DB0084">
                          <w:rPr>
                            <w:rFonts w:ascii="Arial" w:eastAsia="Times New Roman" w:hAnsi="Arial" w:cs="Arial"/>
                            <w:color w:val="444444"/>
                            <w:sz w:val="20"/>
                            <w:szCs w:val="20"/>
                            <w:lang w:eastAsia="cs-CZ"/>
                          </w:rPr>
                          <w:t> rozhodně nepřehlédneš. Těšíme se na tebe i tvoje spolužáky. </w:t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B0084" w:rsidRPr="00DB0084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1F1F1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DB0084" w:rsidRPr="00DB0084" w:rsidRDefault="00DB0084" w:rsidP="00DB00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21600" w:type="dxa"/>
        <w:jc w:val="center"/>
        <w:tblCellSpacing w:w="0" w:type="dxa"/>
        <w:shd w:val="clear" w:color="auto" w:fill="4F595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B0084" w:rsidRPr="00DB0084" w:rsidTr="00DB0084">
        <w:trPr>
          <w:tblCellSpacing w:w="0" w:type="dxa"/>
          <w:jc w:val="center"/>
        </w:trPr>
        <w:tc>
          <w:tcPr>
            <w:tcW w:w="0" w:type="auto"/>
            <w:shd w:val="clear" w:color="auto" w:fill="4F595B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0072B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72BB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72BB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26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DB0084" w:rsidRPr="00DB0084"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375" w:lineRule="atLeast"/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eastAsia="cs-CZ"/>
                          </w:rPr>
                        </w:pPr>
                        <w:hyperlink r:id="rId40" w:tgtFrame="_blank" w:history="1">
                          <w:r w:rsidRPr="00DB0084">
                            <w:rPr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lang w:eastAsia="cs-CZ"/>
                            </w:rPr>
                            <w:t>www.cvut.cz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hyperlink r:id="rId41" w:tgtFrame="_blank" w:history="1">
                          <w:r w:rsidRPr="00DB0084">
                            <w:rPr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lang w:eastAsia="cs-CZ"/>
                            </w:rPr>
                            <w:t>www.studujcvut.cz</w:t>
                          </w:r>
                        </w:hyperlink>
                        <w:r w:rsidRPr="00DB0084">
                          <w:rPr>
                            <w:rFonts w:ascii="Arial" w:eastAsia="Times New Roman" w:hAnsi="Arial" w:cs="Arial"/>
                            <w:color w:val="FFFFFF"/>
                            <w:sz w:val="20"/>
                            <w:szCs w:val="20"/>
                            <w:lang w:eastAsia="cs-CZ"/>
                          </w:rPr>
                          <w:br/>
                        </w:r>
                        <w:hyperlink r:id="rId42" w:tgtFrame="_blank" w:history="1">
                          <w:r w:rsidRPr="00DB0084">
                            <w:rPr>
                              <w:rFonts w:ascii="Arial" w:eastAsia="Times New Roman" w:hAnsi="Arial" w:cs="Arial"/>
                              <w:color w:val="FFFFFF"/>
                              <w:sz w:val="20"/>
                              <w:szCs w:val="20"/>
                              <w:lang w:eastAsia="cs-CZ"/>
                            </w:rPr>
                            <w:t>www.holkypozor.cz</w:t>
                          </w:r>
                        </w:hyperlink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pPr w:leftFromText="45" w:rightFromText="45" w:vertAnchor="text"/>
                    <w:tblW w:w="3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5"/>
                  </w:tblGrid>
                  <w:tr w:rsidR="00DB0084" w:rsidRPr="00DB0084"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</w:t>
                        </w: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45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DB0084" w:rsidRPr="00DB00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B0084" w:rsidRPr="00DB0084" w:rsidRDefault="00DB0084" w:rsidP="00DB0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6D730DF7" wp14:editId="71EBBCB5">
                              <wp:extent cx="476250" cy="476250"/>
                              <wp:effectExtent l="0" t="0" r="0" b="0"/>
                              <wp:docPr id="5" name="Obrázek 5" descr="images">
                                <a:hlinkClick xmlns:a="http://schemas.openxmlformats.org/drawingml/2006/main" r:id="rId43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images">
                                        <a:hlinkClick r:id="rId43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7BB34EE1" wp14:editId="28E619EE">
                              <wp:extent cx="476250" cy="476250"/>
                              <wp:effectExtent l="0" t="0" r="0" b="0"/>
                              <wp:docPr id="4" name="Obrázek 4" descr="images">
                                <a:hlinkClick xmlns:a="http://schemas.openxmlformats.org/drawingml/2006/main" r:id="rId4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images">
                                        <a:hlinkClick r:id="rId4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E7D939C" wp14:editId="52947A79">
                              <wp:extent cx="476250" cy="476250"/>
                              <wp:effectExtent l="0" t="0" r="0" b="0"/>
                              <wp:docPr id="3" name="Obrázek 3" descr="images">
                                <a:hlinkClick xmlns:a="http://schemas.openxmlformats.org/drawingml/2006/main" r:id="rId4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mages">
                                        <a:hlinkClick r:id="rId4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252B53A4" wp14:editId="0A3492B3">
                              <wp:extent cx="476250" cy="476250"/>
                              <wp:effectExtent l="0" t="0" r="0" b="0"/>
                              <wp:docPr id="2" name="Obrázek 2" descr="images">
                                <a:hlinkClick xmlns:a="http://schemas.openxmlformats.org/drawingml/2006/main" r:id="rId4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images">
                                        <a:hlinkClick r:id="rId4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B008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  <w:t>   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DEC8185" wp14:editId="15319067">
                              <wp:extent cx="476250" cy="476250"/>
                              <wp:effectExtent l="0" t="0" r="0" b="0"/>
                              <wp:docPr id="1" name="Obrázek 1" descr="images">
                                <a:hlinkClick xmlns:a="http://schemas.openxmlformats.org/drawingml/2006/main" r:id="rId51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images">
                                        <a:hlinkClick r:id="rId51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72BB"/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B00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44444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Pokud se ti náš e-</w:t>
                  </w:r>
                  <w:proofErr w:type="spellStart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letter</w:t>
                  </w:r>
                  <w:proofErr w:type="spellEnd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 xml:space="preserve"> nabitý informacemi z ČVUT nezobrazuje správně a nechceš tak být ochuzen/a o příležitost seznámit se s naší školou, </w:t>
                  </w:r>
                  <w:hyperlink r:id="rId53" w:history="1">
                    <w:r w:rsidRPr="00DB0084">
                      <w:rPr>
                        <w:rFonts w:ascii="Arial" w:eastAsia="Times New Roman" w:hAnsi="Arial" w:cs="Arial"/>
                        <w:color w:val="FFFFFF"/>
                        <w:sz w:val="20"/>
                        <w:szCs w:val="20"/>
                        <w:lang w:eastAsia="cs-CZ"/>
                      </w:rPr>
                      <w:t>klikni sem</w:t>
                    </w:r>
                  </w:hyperlink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44444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Pro odhlášení e-</w:t>
                  </w:r>
                  <w:proofErr w:type="spellStart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letteru</w:t>
                  </w:r>
                  <w:proofErr w:type="spellEnd"/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 </w:t>
                  </w:r>
                  <w:hyperlink r:id="rId54" w:history="1">
                    <w:r w:rsidRPr="00DB0084">
                      <w:rPr>
                        <w:rFonts w:ascii="Arial" w:eastAsia="Times New Roman" w:hAnsi="Arial" w:cs="Arial"/>
                        <w:color w:val="FFFFFF"/>
                        <w:sz w:val="20"/>
                        <w:szCs w:val="20"/>
                        <w:lang w:eastAsia="cs-CZ"/>
                      </w:rPr>
                      <w:t>klikni zde</w:t>
                    </w:r>
                  </w:hyperlink>
                  <w:r w:rsidRPr="00DB0084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DB0084" w:rsidRPr="00DB008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44444"/>
                  <w:tcMar>
                    <w:top w:w="300" w:type="dxa"/>
                    <w:left w:w="150" w:type="dxa"/>
                    <w:bottom w:w="300" w:type="dxa"/>
                    <w:right w:w="150" w:type="dxa"/>
                  </w:tcMar>
                  <w:vAlign w:val="center"/>
                  <w:hideMark/>
                </w:tcPr>
                <w:p w:rsidR="00DB0084" w:rsidRPr="00DB0084" w:rsidRDefault="00DB0084" w:rsidP="00DB008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4"/>
                      <w:szCs w:val="14"/>
                      <w:lang w:eastAsia="cs-CZ"/>
                    </w:rPr>
                  </w:pPr>
                  <w:r w:rsidRPr="00DB0084">
                    <w:rPr>
                      <w:rFonts w:ascii="Arial" w:eastAsia="Times New Roman" w:hAnsi="Arial" w:cs="Arial"/>
                      <w:color w:val="FFFFFF"/>
                      <w:sz w:val="14"/>
                      <w:szCs w:val="14"/>
                      <w:lang w:eastAsia="cs-CZ"/>
                    </w:rPr>
                    <w:t>Tento e-</w:t>
                  </w:r>
                  <w:proofErr w:type="spellStart"/>
                  <w:r w:rsidRPr="00DB0084">
                    <w:rPr>
                      <w:rFonts w:ascii="Arial" w:eastAsia="Times New Roman" w:hAnsi="Arial" w:cs="Arial"/>
                      <w:color w:val="FFFFFF"/>
                      <w:sz w:val="14"/>
                      <w:szCs w:val="14"/>
                      <w:lang w:eastAsia="cs-CZ"/>
                    </w:rPr>
                    <w:t>letter</w:t>
                  </w:r>
                  <w:proofErr w:type="spellEnd"/>
                  <w:r w:rsidRPr="00DB0084">
                    <w:rPr>
                      <w:rFonts w:ascii="Arial" w:eastAsia="Times New Roman" w:hAnsi="Arial" w:cs="Arial"/>
                      <w:color w:val="FFFFFF"/>
                      <w:sz w:val="14"/>
                      <w:szCs w:val="14"/>
                      <w:lang w:eastAsia="cs-CZ"/>
                    </w:rPr>
                    <w:t xml:space="preserve"> je obchodním sdělením a byl ti zaslán na základě tvé registrace a svolení na některé z akcí pořádaných ČVUT v Praze</w:t>
                  </w:r>
                  <w:r w:rsidRPr="00DB0084">
                    <w:rPr>
                      <w:rFonts w:ascii="Arial" w:eastAsia="Times New Roman" w:hAnsi="Arial" w:cs="Arial"/>
                      <w:color w:val="FFFFFF"/>
                      <w:sz w:val="14"/>
                      <w:szCs w:val="14"/>
                      <w:lang w:eastAsia="cs-CZ"/>
                    </w:rPr>
                    <w:br/>
                    <w:t>nebo na akci, které se ČVUT v Praze účastnilo.</w:t>
                  </w:r>
                </w:p>
              </w:tc>
            </w:tr>
          </w:tbl>
          <w:p w:rsidR="00DB0084" w:rsidRPr="00DB0084" w:rsidRDefault="00DB0084" w:rsidP="00DB0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</w:tbl>
    <w:p w:rsidR="00735238" w:rsidRDefault="00735238"/>
    <w:sectPr w:rsidR="00735238" w:rsidSect="00DB0084">
      <w:pgSz w:w="11906" w:h="16838"/>
      <w:pgMar w:top="568" w:right="566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84"/>
    <w:rsid w:val="00735238"/>
    <w:rsid w:val="00DB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08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B00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008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B00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t.mailkit.eu/mc/CICQUQQWVWQCQQCPUWWVEMMLKBKETSHL" TargetMode="External"/><Relationship Id="rId26" Type="http://schemas.openxmlformats.org/officeDocument/2006/relationships/hyperlink" Target="http://t.mailkit.eu/mc/CICQUQQWVWQCQQCPUWWVEMMLXGOIUYHS" TargetMode="External"/><Relationship Id="rId39" Type="http://schemas.openxmlformats.org/officeDocument/2006/relationships/hyperlink" Target="http://t.mailkit.eu/mc/CICQUQQWVWQCQQCPUWWVEMMLRGCIOLNO" TargetMode="External"/><Relationship Id="rId21" Type="http://schemas.openxmlformats.org/officeDocument/2006/relationships/hyperlink" Target="https://t.mailkit.eu/mc/CICQUQQWVWQCQQCPUWWVEMMLLPYNQNCO" TargetMode="External"/><Relationship Id="rId34" Type="http://schemas.openxmlformats.org/officeDocument/2006/relationships/image" Target="media/image12.jpeg"/><Relationship Id="rId42" Type="http://schemas.openxmlformats.org/officeDocument/2006/relationships/hyperlink" Target="http://t.mailkit.eu/mc/CICQUQQWVWQCQQCPUWWVEMMLXNGMVCII" TargetMode="External"/><Relationship Id="rId47" Type="http://schemas.openxmlformats.org/officeDocument/2006/relationships/hyperlink" Target="https://t.mailkit.eu/mc/CICQUQQWVWQCQQCPUWWVEMMLINOSUENH" TargetMode="External"/><Relationship Id="rId50" Type="http://schemas.openxmlformats.org/officeDocument/2006/relationships/image" Target="media/image17.png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http://t.mailkit.eu/mc/CICQUQQWVWQCQQCPUWWVEMMLUKROUNQR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t.mailkit.eu/mc/CICQUQQWVWQCQQCPUWWVEMMLNREYKIKD" TargetMode="External"/><Relationship Id="rId38" Type="http://schemas.openxmlformats.org/officeDocument/2006/relationships/hyperlink" Target="http://t.mailkit.eu/mc/CICQUQQWVWQCQQCPUWWVEMMLTGDAHHFR" TargetMode="External"/><Relationship Id="rId46" Type="http://schemas.openxmlformats.org/officeDocument/2006/relationships/image" Target="media/image15.pn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hyperlink" Target="http://t.mailkit.eu/mc/CICQUQQWVWQCQQCPUWWVEMMLSCSIIJKQ" TargetMode="External"/><Relationship Id="rId29" Type="http://schemas.openxmlformats.org/officeDocument/2006/relationships/hyperlink" Target="http://t.mailkit.eu/mc/CICQUQQWVWQCQQCPUWWVEMMLAKFPWKZF" TargetMode="External"/><Relationship Id="rId41" Type="http://schemas.openxmlformats.org/officeDocument/2006/relationships/hyperlink" Target="http://t.mailkit.eu/mc/CICQUQQWVWQCQQCPUWWVEMMLNZNDEXER" TargetMode="External"/><Relationship Id="rId54" Type="http://schemas.openxmlformats.org/officeDocument/2006/relationships/hyperlink" Target="http://u.mailkit.eu/mc/CICQUQQWVWQCQQCPUWWVEMMLLSMRLSPW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t.mailkit.eu/mc/CICQUQQWVWQCQQCPUWWVEMMLPVUOMYDC" TargetMode="External"/><Relationship Id="rId24" Type="http://schemas.openxmlformats.org/officeDocument/2006/relationships/hyperlink" Target="http://t.mailkit.eu/mc/CICQUQQWVWQCQQCPUWWVEMMLAFMIHYFA" TargetMode="External"/><Relationship Id="rId32" Type="http://schemas.openxmlformats.org/officeDocument/2006/relationships/hyperlink" Target="http://t.mailkit.eu/mc/CICQUQQWVWQCQQCPUWWVEMMLBHGBZFFS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://t.mailkit.eu/mc/CICQUQQWVWQCQQCPUWWVEMMLJARDOAAZ" TargetMode="External"/><Relationship Id="rId45" Type="http://schemas.openxmlformats.org/officeDocument/2006/relationships/hyperlink" Target="https://t.mailkit.eu/mc/CICQUQQWVWQCQQCPUWWVEMMLMGPVZMZR" TargetMode="External"/><Relationship Id="rId53" Type="http://schemas.openxmlformats.org/officeDocument/2006/relationships/hyperlink" Target="http://u.mailkit.eu/mc/CICQUQQWVWQCQQCPUWWVEMMLSBRZSZG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t.mailkit.eu/mc/CICQUQQWVWQCQQCPUWWVEMMLQQYGXPPC" TargetMode="External"/><Relationship Id="rId23" Type="http://schemas.openxmlformats.org/officeDocument/2006/relationships/hyperlink" Target="http://t.mailkit.eu/mc/CICQUQQWVWQCQQCPUWWVEMMLNRENQWIA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t.mailkit.eu/mc/CICQUQQWVWQCQQCPUWWVEMMLXSXGMKWK" TargetMode="External"/><Relationship Id="rId49" Type="http://schemas.openxmlformats.org/officeDocument/2006/relationships/hyperlink" Target="http://t.mailkit.eu/mc/CICQUQQWVWQCQQCPUWWVEMMLMCAVVPBJ" TargetMode="External"/><Relationship Id="rId10" Type="http://schemas.openxmlformats.org/officeDocument/2006/relationships/hyperlink" Target="http://t.mailkit.eu/mc/CICQUQQWVWQCQQCPUWWVEMMLPIUGXJGD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1.jpeg"/><Relationship Id="rId44" Type="http://schemas.openxmlformats.org/officeDocument/2006/relationships/image" Target="media/image14.png"/><Relationship Id="rId52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hyperlink" Target="https://t.mailkit.eu/mc/CICQUQQWVWQCQQCPUWWVEMMLMUIGRWWM" TargetMode="External"/><Relationship Id="rId14" Type="http://schemas.openxmlformats.org/officeDocument/2006/relationships/hyperlink" Target="http://t.mailkit.eu/mc/CICQUQQWVWQCQQCPUWWVEMMLSVWPVPJV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t.mailkit.eu/mc/CICQUQQWVWQCQQCPUWWVEMMLMIQJUTDH" TargetMode="External"/><Relationship Id="rId30" Type="http://schemas.openxmlformats.org/officeDocument/2006/relationships/hyperlink" Target="http://t.mailkit.eu/mc/CICQUQQWVWQCQQCPUWWVEMMLNVSQIOOL" TargetMode="External"/><Relationship Id="rId35" Type="http://schemas.openxmlformats.org/officeDocument/2006/relationships/hyperlink" Target="http://t.mailkit.eu/mc/CICQUQQWVWQCQQCPUWWVEMMLAIPEHLWM" TargetMode="External"/><Relationship Id="rId43" Type="http://schemas.openxmlformats.org/officeDocument/2006/relationships/hyperlink" Target="http://t.mailkit.eu/mc/CICQUQQWVWQCQQCPUWWVEMMLCIHQVWSM" TargetMode="External"/><Relationship Id="rId48" Type="http://schemas.openxmlformats.org/officeDocument/2006/relationships/image" Target="media/image16.png"/><Relationship Id="rId56" Type="http://schemas.openxmlformats.org/officeDocument/2006/relationships/theme" Target="theme/theme1.xml"/><Relationship Id="rId8" Type="http://schemas.openxmlformats.org/officeDocument/2006/relationships/hyperlink" Target="http://t.mailkit.eu/mc/CICQUQQWVWQCQQCPUWWVEMMLOOSEZZOL" TargetMode="External"/><Relationship Id="rId51" Type="http://schemas.openxmlformats.org/officeDocument/2006/relationships/hyperlink" Target="http://t.mailkit.eu/mc/CICQUQQWVWQCQQCPUWWVEMMLIZSDANA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</dc:creator>
  <cp:lastModifiedBy>Krausová</cp:lastModifiedBy>
  <cp:revision>1</cp:revision>
  <dcterms:created xsi:type="dcterms:W3CDTF">2017-10-30T08:29:00Z</dcterms:created>
  <dcterms:modified xsi:type="dcterms:W3CDTF">2017-10-30T08:35:00Z</dcterms:modified>
</cp:coreProperties>
</file>