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FF67" w14:textId="2C7A627A" w:rsidR="00CA5988" w:rsidRPr="002B6F3D" w:rsidRDefault="002B6F3D" w:rsidP="002B6F3D">
      <w:pPr>
        <w:spacing w:after="0" w:line="240" w:lineRule="auto"/>
        <w:jc w:val="both"/>
        <w:rPr>
          <w:b/>
          <w:caps/>
          <w:sz w:val="24"/>
          <w:szCs w:val="24"/>
        </w:rPr>
      </w:pPr>
      <w:r w:rsidRPr="002B6F3D">
        <w:rPr>
          <w:b/>
          <w:caps/>
          <w:sz w:val="24"/>
          <w:szCs w:val="24"/>
        </w:rPr>
        <w:t>Pravidla pro výběr žákovského seznamu četby k ústní části maturitní zkoušky z českého jazyka a literatury</w:t>
      </w:r>
    </w:p>
    <w:p w14:paraId="3358DFD2" w14:textId="77777777" w:rsidR="002B6F3D" w:rsidRDefault="002B6F3D" w:rsidP="002B6F3D">
      <w:pPr>
        <w:spacing w:after="0" w:line="240" w:lineRule="auto"/>
        <w:jc w:val="both"/>
      </w:pPr>
    </w:p>
    <w:p w14:paraId="738F471D" w14:textId="74AF12CD" w:rsidR="002B6F3D" w:rsidRPr="007C02A1" w:rsidRDefault="002B6F3D" w:rsidP="002B6F3D">
      <w:pPr>
        <w:rPr>
          <w:sz w:val="24"/>
          <w:szCs w:val="24"/>
        </w:rPr>
      </w:pPr>
      <w:r>
        <w:rPr>
          <w:sz w:val="24"/>
          <w:szCs w:val="24"/>
        </w:rPr>
        <w:t>Ústní m</w:t>
      </w:r>
      <w:r w:rsidRPr="007C02A1">
        <w:rPr>
          <w:sz w:val="24"/>
          <w:szCs w:val="24"/>
        </w:rPr>
        <w:t xml:space="preserve">aturitní zkouška probíhá na základě seznamu četby, který žák odevzdá nejpozději do </w:t>
      </w:r>
      <w:r>
        <w:rPr>
          <w:sz w:val="24"/>
          <w:szCs w:val="24"/>
        </w:rPr>
        <w:t>25.</w:t>
      </w:r>
      <w:r w:rsidRPr="007C02A1">
        <w:rPr>
          <w:sz w:val="24"/>
          <w:szCs w:val="24"/>
        </w:rPr>
        <w:t xml:space="preserve"> února</w:t>
      </w:r>
      <w:r>
        <w:rPr>
          <w:sz w:val="24"/>
          <w:szCs w:val="24"/>
        </w:rPr>
        <w:t xml:space="preserve"> </w:t>
      </w:r>
      <w:r w:rsidRPr="007C02A1">
        <w:rPr>
          <w:sz w:val="24"/>
          <w:szCs w:val="24"/>
        </w:rPr>
        <w:t>202</w:t>
      </w:r>
      <w:r w:rsidR="0007370F">
        <w:rPr>
          <w:sz w:val="24"/>
          <w:szCs w:val="24"/>
        </w:rPr>
        <w:t>6</w:t>
      </w:r>
      <w:r w:rsidRPr="007C02A1">
        <w:rPr>
          <w:sz w:val="24"/>
          <w:szCs w:val="24"/>
        </w:rPr>
        <w:t>. Žák vybírá ze školního seznamu doporučené literatury 20 titulů na základě stanovených parametrů: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1"/>
        <w:gridCol w:w="3838"/>
        <w:gridCol w:w="3013"/>
      </w:tblGrid>
      <w:tr w:rsidR="002B6F3D" w:rsidRPr="007C02A1" w14:paraId="07022DAE" w14:textId="77777777" w:rsidTr="006B37D0">
        <w:trPr>
          <w:trHeight w:val="567"/>
        </w:trPr>
        <w:tc>
          <w:tcPr>
            <w:tcW w:w="2235" w:type="dxa"/>
            <w:vMerge w:val="restart"/>
            <w:vAlign w:val="center"/>
          </w:tcPr>
          <w:p w14:paraId="5AA81CD8" w14:textId="77777777" w:rsidR="002B6F3D" w:rsidRPr="007C02A1" w:rsidRDefault="002B6F3D" w:rsidP="006B37D0">
            <w:pPr>
              <w:rPr>
                <w:b/>
                <w:sz w:val="24"/>
                <w:szCs w:val="24"/>
              </w:rPr>
            </w:pPr>
            <w:r w:rsidRPr="007C02A1">
              <w:rPr>
                <w:b/>
                <w:sz w:val="24"/>
                <w:szCs w:val="24"/>
              </w:rPr>
              <w:t>Žák vybírá 20 literárních děl</w:t>
            </w:r>
          </w:p>
        </w:tc>
        <w:tc>
          <w:tcPr>
            <w:tcW w:w="3906" w:type="dxa"/>
            <w:vAlign w:val="center"/>
          </w:tcPr>
          <w:p w14:paraId="7E67674D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 w:rsidRPr="007C02A1">
              <w:rPr>
                <w:sz w:val="24"/>
                <w:szCs w:val="24"/>
              </w:rPr>
              <w:t>Literatura do konce 18. stol.</w:t>
            </w:r>
          </w:p>
        </w:tc>
        <w:tc>
          <w:tcPr>
            <w:tcW w:w="3071" w:type="dxa"/>
            <w:vAlign w:val="center"/>
          </w:tcPr>
          <w:p w14:paraId="5FF2F732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C02A1">
              <w:rPr>
                <w:sz w:val="24"/>
                <w:szCs w:val="24"/>
              </w:rPr>
              <w:t>in. 2 tituly</w:t>
            </w:r>
          </w:p>
        </w:tc>
      </w:tr>
      <w:tr w:rsidR="002B6F3D" w:rsidRPr="007C02A1" w14:paraId="5EF998D2" w14:textId="77777777" w:rsidTr="006B37D0">
        <w:trPr>
          <w:trHeight w:val="567"/>
        </w:trPr>
        <w:tc>
          <w:tcPr>
            <w:tcW w:w="2235" w:type="dxa"/>
            <w:vMerge/>
            <w:vAlign w:val="center"/>
          </w:tcPr>
          <w:p w14:paraId="799F30FE" w14:textId="77777777" w:rsidR="002B6F3D" w:rsidRPr="007C02A1" w:rsidRDefault="002B6F3D" w:rsidP="006B37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6B2776BC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 w:rsidRPr="007C02A1">
              <w:rPr>
                <w:sz w:val="24"/>
                <w:szCs w:val="24"/>
              </w:rPr>
              <w:t xml:space="preserve">Literatura do konce 19. stol. </w:t>
            </w:r>
          </w:p>
        </w:tc>
        <w:tc>
          <w:tcPr>
            <w:tcW w:w="3071" w:type="dxa"/>
            <w:vAlign w:val="center"/>
          </w:tcPr>
          <w:p w14:paraId="6402EAE1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C02A1">
              <w:rPr>
                <w:sz w:val="24"/>
                <w:szCs w:val="24"/>
              </w:rPr>
              <w:t>in. 3 tituly</w:t>
            </w:r>
          </w:p>
        </w:tc>
      </w:tr>
      <w:tr w:rsidR="002B6F3D" w:rsidRPr="007C02A1" w14:paraId="00F13A5C" w14:textId="77777777" w:rsidTr="006B37D0">
        <w:trPr>
          <w:trHeight w:val="567"/>
        </w:trPr>
        <w:tc>
          <w:tcPr>
            <w:tcW w:w="2235" w:type="dxa"/>
            <w:vMerge/>
            <w:vAlign w:val="center"/>
          </w:tcPr>
          <w:p w14:paraId="28689D63" w14:textId="77777777" w:rsidR="002B6F3D" w:rsidRPr="007C02A1" w:rsidRDefault="002B6F3D" w:rsidP="006B37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06AA46C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 w:rsidRPr="007C02A1">
              <w:rPr>
                <w:sz w:val="24"/>
                <w:szCs w:val="24"/>
              </w:rPr>
              <w:t>Česká literatura 20. a 21. stol.</w:t>
            </w:r>
          </w:p>
        </w:tc>
        <w:tc>
          <w:tcPr>
            <w:tcW w:w="3071" w:type="dxa"/>
            <w:vAlign w:val="center"/>
          </w:tcPr>
          <w:p w14:paraId="2632ABB0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C02A1">
              <w:rPr>
                <w:sz w:val="24"/>
                <w:szCs w:val="24"/>
              </w:rPr>
              <w:t>in. 5 titulů</w:t>
            </w:r>
          </w:p>
        </w:tc>
      </w:tr>
      <w:tr w:rsidR="002B6F3D" w:rsidRPr="007C02A1" w14:paraId="231816A4" w14:textId="77777777" w:rsidTr="006B37D0">
        <w:trPr>
          <w:trHeight w:val="567"/>
        </w:trPr>
        <w:tc>
          <w:tcPr>
            <w:tcW w:w="2235" w:type="dxa"/>
            <w:vMerge/>
            <w:vAlign w:val="center"/>
          </w:tcPr>
          <w:p w14:paraId="41589079" w14:textId="77777777" w:rsidR="002B6F3D" w:rsidRPr="007C02A1" w:rsidRDefault="002B6F3D" w:rsidP="006B37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7DAB3C82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 w:rsidRPr="007C02A1">
              <w:rPr>
                <w:sz w:val="24"/>
                <w:szCs w:val="24"/>
              </w:rPr>
              <w:t>Světová literatura 20. a 21. stol.</w:t>
            </w:r>
          </w:p>
        </w:tc>
        <w:tc>
          <w:tcPr>
            <w:tcW w:w="3071" w:type="dxa"/>
            <w:vAlign w:val="center"/>
          </w:tcPr>
          <w:p w14:paraId="2D3D48A1" w14:textId="77777777" w:rsidR="002B6F3D" w:rsidRPr="007C02A1" w:rsidRDefault="002B6F3D" w:rsidP="006B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C02A1">
              <w:rPr>
                <w:sz w:val="24"/>
                <w:szCs w:val="24"/>
              </w:rPr>
              <w:t>in. 4 tituly</w:t>
            </w:r>
          </w:p>
        </w:tc>
      </w:tr>
    </w:tbl>
    <w:p w14:paraId="6E29565C" w14:textId="77777777" w:rsidR="002B6F3D" w:rsidRPr="007C02A1" w:rsidRDefault="002B6F3D" w:rsidP="002B6F3D">
      <w:pPr>
        <w:spacing w:after="0" w:line="240" w:lineRule="auto"/>
        <w:jc w:val="both"/>
        <w:rPr>
          <w:sz w:val="24"/>
          <w:szCs w:val="24"/>
        </w:rPr>
      </w:pPr>
    </w:p>
    <w:p w14:paraId="42E2FDE2" w14:textId="77777777" w:rsidR="002B6F3D" w:rsidRPr="007C02A1" w:rsidRDefault="002B6F3D" w:rsidP="002B6F3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seznamu musí být zastoupena</w:t>
      </w:r>
      <w:r w:rsidRPr="007C02A1">
        <w:rPr>
          <w:sz w:val="24"/>
          <w:szCs w:val="24"/>
        </w:rPr>
        <w:t xml:space="preserve"> minimálně dvě díla poetická, dvě prozaická a dvě dramatická.</w:t>
      </w:r>
    </w:p>
    <w:p w14:paraId="1932A7B0" w14:textId="77777777" w:rsidR="002B6F3D" w:rsidRPr="007C02A1" w:rsidRDefault="002B6F3D" w:rsidP="002B6F3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C02A1">
        <w:rPr>
          <w:sz w:val="24"/>
          <w:szCs w:val="24"/>
        </w:rPr>
        <w:t>Platí pravidlo jeden autor, jedno dílo.</w:t>
      </w:r>
    </w:p>
    <w:p w14:paraId="4757C395" w14:textId="77777777" w:rsidR="002B6F3D" w:rsidRDefault="002B6F3D" w:rsidP="002B6F3D">
      <w:pPr>
        <w:spacing w:after="0" w:line="240" w:lineRule="auto"/>
        <w:jc w:val="both"/>
      </w:pPr>
    </w:p>
    <w:sectPr w:rsidR="002B6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243F" w14:textId="77777777" w:rsidR="00270528" w:rsidRDefault="00270528" w:rsidP="00A00823">
      <w:pPr>
        <w:spacing w:after="0" w:line="240" w:lineRule="auto"/>
      </w:pPr>
      <w:r>
        <w:separator/>
      </w:r>
    </w:p>
  </w:endnote>
  <w:endnote w:type="continuationSeparator" w:id="0">
    <w:p w14:paraId="20DC6CAB" w14:textId="77777777" w:rsidR="00270528" w:rsidRDefault="00270528" w:rsidP="00A0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FEA0" w14:textId="77777777" w:rsidR="00A00823" w:rsidRDefault="00A00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2A4" w14:textId="77777777" w:rsidR="00A00823" w:rsidRDefault="00A008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8D03" w14:textId="77777777" w:rsidR="00A00823" w:rsidRDefault="00A008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5D576" w14:textId="77777777" w:rsidR="00270528" w:rsidRDefault="00270528" w:rsidP="00A00823">
      <w:pPr>
        <w:spacing w:after="0" w:line="240" w:lineRule="auto"/>
      </w:pPr>
      <w:r>
        <w:separator/>
      </w:r>
    </w:p>
  </w:footnote>
  <w:footnote w:type="continuationSeparator" w:id="0">
    <w:p w14:paraId="10254479" w14:textId="77777777" w:rsidR="00270528" w:rsidRDefault="00270528" w:rsidP="00A0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5B0A" w14:textId="77777777" w:rsidR="00A00823" w:rsidRDefault="00A00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5441" w14:textId="77777777" w:rsidR="00A00823" w:rsidRDefault="00A00823" w:rsidP="00A00823">
    <w:pPr>
      <w:pStyle w:val="Zhlav"/>
      <w:jc w:val="right"/>
      <w:rPr>
        <w:rFonts w:ascii="Arial Narrow" w:hAnsi="Arial Narrow"/>
        <w:szCs w:val="24"/>
      </w:rPr>
    </w:pPr>
    <w:bookmarkStart w:id="0" w:name="_Hlk177387147"/>
    <w:r>
      <w:rPr>
        <w:noProof/>
      </w:rPr>
      <w:drawing>
        <wp:anchor distT="0" distB="0" distL="114300" distR="114300" simplePos="0" relativeHeight="251659264" behindDoc="1" locked="0" layoutInCell="1" allowOverlap="1" wp14:anchorId="5F66DEDF" wp14:editId="088100A9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1990725" cy="449580"/>
          <wp:effectExtent l="0" t="0" r="9525" b="7620"/>
          <wp:wrapThrough wrapText="bothSides">
            <wp:wrapPolygon edited="0">
              <wp:start x="3721" y="0"/>
              <wp:lineTo x="0" y="3661"/>
              <wp:lineTo x="0" y="19220"/>
              <wp:lineTo x="413" y="21051"/>
              <wp:lineTo x="21497" y="21051"/>
              <wp:lineTo x="21497" y="2746"/>
              <wp:lineTo x="5374" y="0"/>
              <wp:lineTo x="3721" y="0"/>
            </wp:wrapPolygon>
          </wp:wrapThrough>
          <wp:docPr id="478680596" name="Obrázek 1" descr="SPŠS a OA Kada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ŠS a OA Kadaň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Arial Narrow" w:hAnsi="Arial Narrow"/>
        <w:szCs w:val="24"/>
      </w:rPr>
      <w:t xml:space="preserve">Střední průmyslová škola stavební a Obchodní akademie, Kadaň, </w:t>
    </w:r>
  </w:p>
  <w:p w14:paraId="653D19DE" w14:textId="77777777" w:rsidR="00A00823" w:rsidRDefault="00A00823" w:rsidP="00A00823">
    <w:pPr>
      <w:pStyle w:val="Zhlav"/>
      <w:jc w:val="right"/>
      <w:rPr>
        <w:szCs w:val="24"/>
      </w:rPr>
    </w:pPr>
    <w:r>
      <w:rPr>
        <w:rFonts w:ascii="Arial Narrow" w:hAnsi="Arial Narrow"/>
        <w:szCs w:val="24"/>
      </w:rPr>
      <w:t>Komenského 562, příspěvková organizace</w:t>
    </w:r>
  </w:p>
  <w:p w14:paraId="74164983" w14:textId="77777777" w:rsidR="00A00823" w:rsidRDefault="00A00823" w:rsidP="00A00823">
    <w:pPr>
      <w:pStyle w:val="Zhlav"/>
      <w:tabs>
        <w:tab w:val="left" w:pos="3402"/>
      </w:tabs>
      <w:jc w:val="center"/>
      <w:rPr>
        <w:rFonts w:ascii="Arial Narrow" w:hAnsi="Arial Narrow" w:cs="Times New Roman"/>
        <w:bCs/>
        <w:iCs/>
      </w:rPr>
    </w:pPr>
    <w:r>
      <w:rPr>
        <w:rFonts w:ascii="Arial Narrow" w:hAnsi="Arial Narrow" w:cs="Times New Roman"/>
        <w:bCs/>
        <w:iCs/>
      </w:rPr>
      <w:tab/>
    </w:r>
    <w:r>
      <w:rPr>
        <w:rFonts w:ascii="Arial Narrow" w:hAnsi="Arial Narrow" w:cs="Times New Roman"/>
        <w:bCs/>
        <w:iCs/>
      </w:rPr>
      <w:tab/>
    </w:r>
    <w:r>
      <w:rPr>
        <w:rFonts w:ascii="Arial Narrow" w:hAnsi="Arial Narrow" w:cs="Times New Roman"/>
        <w:bCs/>
        <w:iCs/>
      </w:rPr>
      <w:tab/>
      <w:t>IČ 61 342 637</w:t>
    </w:r>
  </w:p>
  <w:p w14:paraId="160F2E10" w14:textId="77777777" w:rsidR="00A00823" w:rsidRDefault="00A00823" w:rsidP="00A00823"/>
  <w:bookmarkEnd w:id="0"/>
  <w:p w14:paraId="39479C97" w14:textId="77777777" w:rsidR="00A00823" w:rsidRDefault="00A008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9DEA" w14:textId="77777777" w:rsidR="00A00823" w:rsidRDefault="00A008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708C4"/>
    <w:multiLevelType w:val="hybridMultilevel"/>
    <w:tmpl w:val="F9B2B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6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3D"/>
    <w:rsid w:val="00025589"/>
    <w:rsid w:val="0007370F"/>
    <w:rsid w:val="001D6AD5"/>
    <w:rsid w:val="001E6EF8"/>
    <w:rsid w:val="00270528"/>
    <w:rsid w:val="002B6F3D"/>
    <w:rsid w:val="002E63FB"/>
    <w:rsid w:val="00307798"/>
    <w:rsid w:val="00312428"/>
    <w:rsid w:val="003C413F"/>
    <w:rsid w:val="003F4560"/>
    <w:rsid w:val="007A21FA"/>
    <w:rsid w:val="008141F9"/>
    <w:rsid w:val="00916AB2"/>
    <w:rsid w:val="00923A98"/>
    <w:rsid w:val="009B59B6"/>
    <w:rsid w:val="00A00823"/>
    <w:rsid w:val="00A73EA5"/>
    <w:rsid w:val="00B32F5F"/>
    <w:rsid w:val="00CA5988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61AA"/>
  <w15:docId w15:val="{5B318038-AB52-4112-87E6-093CB4A4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F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823"/>
  </w:style>
  <w:style w:type="paragraph" w:styleId="Zpat">
    <w:name w:val="footer"/>
    <w:basedOn w:val="Normln"/>
    <w:link w:val="ZpatChar"/>
    <w:uiPriority w:val="99"/>
    <w:unhideWhenUsed/>
    <w:rsid w:val="00A0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Schindlerová</dc:creator>
  <cp:lastModifiedBy>Monika Synková</cp:lastModifiedBy>
  <cp:revision>2</cp:revision>
  <dcterms:created xsi:type="dcterms:W3CDTF">2025-09-16T15:00:00Z</dcterms:created>
  <dcterms:modified xsi:type="dcterms:W3CDTF">2025-09-16T15:00:00Z</dcterms:modified>
</cp:coreProperties>
</file>